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EB" w:rsidRDefault="00297E64" w:rsidP="00297E64">
      <w:r w:rsidRPr="00F65A57">
        <w:rPr>
          <w:b/>
        </w:rPr>
        <w:t>Příklad 1 –</w:t>
      </w:r>
      <w:r w:rsidRPr="00F65A57">
        <w:t xml:space="preserve"> </w:t>
      </w:r>
      <w:r w:rsidR="009524EB">
        <w:t>Realizace pokynu při outsourcingu přijímání investičních rozhodnutí pro individuální obhospodařování majetku zákazníka</w:t>
      </w:r>
    </w:p>
    <w:p w:rsidR="005C5272" w:rsidRDefault="009524EB" w:rsidP="009524EB">
      <w:pPr>
        <w:spacing w:after="0"/>
        <w:jc w:val="both"/>
      </w:pPr>
      <w:r w:rsidRPr="00F65A57">
        <w:t xml:space="preserve">Obchodník </w:t>
      </w:r>
      <w:r>
        <w:t>A</w:t>
      </w:r>
      <w:r w:rsidR="001670D2">
        <w:t xml:space="preserve"> (LEI: </w:t>
      </w:r>
      <w:r w:rsidR="001670D2" w:rsidRPr="001670D2">
        <w:t>9KOGW2C2FCIOJQ7FF485</w:t>
      </w:r>
      <w:r w:rsidR="001670D2">
        <w:t>) nakupuje zákazníkovi</w:t>
      </w:r>
      <w:r w:rsidRPr="00F65A57">
        <w:t xml:space="preserve"> investiční nástroje v rámci obhospodařování majetku zákazníka.</w:t>
      </w:r>
      <w:r>
        <w:t xml:space="preserve"> </w:t>
      </w:r>
      <w:r w:rsidR="001670D2">
        <w:t xml:space="preserve">Obchodník A má uzavřenou smlouvu se subjektem B (LEI: </w:t>
      </w:r>
      <w:r w:rsidR="005C5272" w:rsidRPr="005C5272">
        <w:t>52990086YE3BU6UKPL70</w:t>
      </w:r>
      <w:r w:rsidR="005C5272">
        <w:t>), prostřednictvím které využívá služeb subjektu B při outsourcingu přijímání investičních rozhodnutí pro individuální obhospodařování majetku zákazníků obchodníka A.</w:t>
      </w:r>
      <w:r w:rsidR="003956FC">
        <w:t xml:space="preserve"> Obchodník A provádí obchod a na základě smlouvy o outsourcingu </w:t>
      </w:r>
      <w:r w:rsidR="008B1CD0">
        <w:t xml:space="preserve">činí </w:t>
      </w:r>
      <w:r w:rsidR="003956FC">
        <w:t xml:space="preserve">investiční rozhodnutí </w:t>
      </w:r>
      <w:r w:rsidR="008B1CD0">
        <w:t xml:space="preserve">zaměstnanec subjektu B (NIDN: </w:t>
      </w:r>
      <w:r w:rsidR="008B1CD0" w:rsidRPr="008B1CD0">
        <w:t>CZ1909072506</w:t>
      </w:r>
      <w:r w:rsidR="008B1CD0">
        <w:t>).</w:t>
      </w:r>
    </w:p>
    <w:p w:rsidR="00A1622C" w:rsidRDefault="00A1622C" w:rsidP="009524EB">
      <w:pPr>
        <w:spacing w:after="0"/>
        <w:jc w:val="both"/>
      </w:pPr>
    </w:p>
    <w:p w:rsidR="00A1622C" w:rsidRPr="00A1622C" w:rsidRDefault="00A1622C" w:rsidP="009524EB">
      <w:pPr>
        <w:spacing w:after="0"/>
        <w:jc w:val="both"/>
        <w:rPr>
          <w:b/>
        </w:rPr>
      </w:pPr>
      <w:r w:rsidRPr="00A1622C">
        <w:rPr>
          <w:b/>
        </w:rPr>
        <w:t>Výkaz TRAFIM30:</w:t>
      </w:r>
    </w:p>
    <w:p w:rsidR="00A1622C" w:rsidRDefault="00A1622C" w:rsidP="009524EB">
      <w:pPr>
        <w:spacing w:after="0"/>
        <w:jc w:val="both"/>
      </w:pPr>
      <w:r>
        <w:t xml:space="preserve">Pole „FIM0301 – Typ vztahu“ se vyplní hodnotou „08“ (V rámci </w:t>
      </w:r>
      <w:proofErr w:type="spellStart"/>
      <w:r>
        <w:t>obhospodařovatelského</w:t>
      </w:r>
      <w:proofErr w:type="spellEnd"/>
      <w:r>
        <w:t xml:space="preserve"> vztahu).</w:t>
      </w:r>
    </w:p>
    <w:p w:rsidR="00A1622C" w:rsidRDefault="00A1622C" w:rsidP="009524EB">
      <w:pPr>
        <w:spacing w:after="0"/>
        <w:jc w:val="both"/>
      </w:pPr>
      <w:r>
        <w:t xml:space="preserve">Pole „FIM0247 – Identifikační kód zadavatele LEI“ se vyplní hodnotou </w:t>
      </w:r>
      <w:r w:rsidR="001C5DD9">
        <w:t>LEI obchodníka, na kterého je delegována (</w:t>
      </w:r>
      <w:proofErr w:type="spellStart"/>
      <w:r w:rsidR="001C5DD9">
        <w:t>outsourcována</w:t>
      </w:r>
      <w:proofErr w:type="spellEnd"/>
      <w:r w:rsidR="001C5DD9">
        <w:t>) rozhodovací pravomoc a odpovědnost za investiční rozhodnutí. Zde vyplněno hodnotou</w:t>
      </w:r>
      <w:r w:rsidR="00BD61C4">
        <w:t xml:space="preserve"> LEI subjektu B</w:t>
      </w:r>
      <w:r w:rsidR="001C5DD9">
        <w:t xml:space="preserve"> </w:t>
      </w:r>
      <w:r>
        <w:t>„</w:t>
      </w:r>
      <w:r w:rsidR="001C5DD9" w:rsidRPr="005C5272">
        <w:t>52990086YE3BU6UKPL70</w:t>
      </w:r>
      <w:r w:rsidR="001C5DD9">
        <w:t>“.</w:t>
      </w:r>
    </w:p>
    <w:p w:rsidR="001C5DD9" w:rsidRDefault="001C5DD9" w:rsidP="009524EB">
      <w:pPr>
        <w:spacing w:after="0"/>
        <w:jc w:val="both"/>
      </w:pPr>
      <w:r>
        <w:t>Pole „FIM0251 – Typ zadavatele</w:t>
      </w:r>
      <w:r w:rsidR="00BD61C4">
        <w:t>“ se vyplní hodnotou „O“ (Obchodník s cennými papíry)</w:t>
      </w:r>
      <w:r w:rsidR="008B1CD0">
        <w:t>.</w:t>
      </w:r>
    </w:p>
    <w:p w:rsidR="00EE3E9E" w:rsidRDefault="009F7672" w:rsidP="009524EB">
      <w:pPr>
        <w:spacing w:after="0"/>
        <w:jc w:val="both"/>
      </w:pPr>
      <w:bookmarkStart w:id="0" w:name="_GoBack"/>
      <w:r w:rsidRPr="00EE3E9E">
        <w:t>Pole „FIM0313 Identifikační kód osoby činící investiční rozhodnutí v rámci podniku“ nebo pole „FIM0312 Identifikační kód algoritmu činícího investiční rozhodnutí v rámci podniku“ se vyplní hodnotou identifikující zaměstnance nebo algoritmu subjektu B, na kterého bylo rozhodování delegováno.</w:t>
      </w:r>
      <w:r w:rsidR="003D024E" w:rsidRPr="00EE3E9E">
        <w:t xml:space="preserve"> Zde vyplněno hodnotou „</w:t>
      </w:r>
      <w:bookmarkEnd w:id="0"/>
      <w:r w:rsidR="003D024E" w:rsidRPr="008B1CD0">
        <w:t>CZ1909072506</w:t>
      </w:r>
      <w:r w:rsidR="003D024E">
        <w:t>“.</w:t>
      </w:r>
    </w:p>
    <w:p w:rsidR="00EE3E9E" w:rsidRDefault="00EE3E9E" w:rsidP="009524EB">
      <w:pPr>
        <w:spacing w:after="0"/>
        <w:jc w:val="both"/>
      </w:pPr>
    </w:p>
    <w:p w:rsidR="00BD61C4" w:rsidRDefault="00BD61C4" w:rsidP="00BD61C4">
      <w:pPr>
        <w:spacing w:after="0"/>
        <w:jc w:val="both"/>
        <w:rPr>
          <w:b/>
        </w:rPr>
      </w:pPr>
      <w:r>
        <w:rPr>
          <w:b/>
        </w:rPr>
        <w:t>Výkaz TRAFIM1</w:t>
      </w:r>
      <w:r w:rsidRPr="00A1622C">
        <w:rPr>
          <w:b/>
        </w:rPr>
        <w:t>0</w:t>
      </w:r>
      <w:r>
        <w:rPr>
          <w:b/>
        </w:rPr>
        <w:t>_22</w:t>
      </w:r>
      <w:r w:rsidRPr="00A1622C">
        <w:rPr>
          <w:b/>
        </w:rPr>
        <w:t>:</w:t>
      </w:r>
    </w:p>
    <w:p w:rsidR="008B1F79" w:rsidRDefault="00BD61C4" w:rsidP="00BD61C4">
      <w:pPr>
        <w:spacing w:after="0"/>
        <w:jc w:val="both"/>
      </w:pPr>
      <w:r w:rsidRPr="00BD61C4">
        <w:t>Pole</w:t>
      </w:r>
      <w:r>
        <w:t xml:space="preserve"> „FIM0014 – Kupující – LEI kód subjektu s rozhodovací pravomocí“ se vyplní hodnotou LEI obchodníka, na kterého je delegována (</w:t>
      </w:r>
      <w:proofErr w:type="spellStart"/>
      <w:r>
        <w:t>outsourcována</w:t>
      </w:r>
      <w:proofErr w:type="spellEnd"/>
      <w:r>
        <w:t>) rozhodovací pravomoc a odpovědnost za investiční rozhodnutí. Zde vyplněno hodnotou LEI subjektu B „</w:t>
      </w:r>
      <w:r w:rsidRPr="005C5272">
        <w:t>52990086YE3BU6UKPL70</w:t>
      </w:r>
      <w:r>
        <w:t xml:space="preserve">“. </w:t>
      </w:r>
    </w:p>
    <w:p w:rsidR="008B1F79" w:rsidRDefault="008B1F79" w:rsidP="00BD61C4">
      <w:pPr>
        <w:spacing w:after="0"/>
        <w:jc w:val="both"/>
      </w:pPr>
    </w:p>
    <w:p w:rsidR="00BD61C4" w:rsidRDefault="00BD61C4" w:rsidP="00BD61C4">
      <w:pPr>
        <w:spacing w:after="0"/>
        <w:jc w:val="both"/>
      </w:pPr>
      <w:r>
        <w:t>Pozn.</w:t>
      </w:r>
      <w:r w:rsidR="00EF4939">
        <w:t xml:space="preserve"> 1</w:t>
      </w:r>
      <w:r>
        <w:t xml:space="preserve">: Obdobně pokud by </w:t>
      </w:r>
      <w:r w:rsidR="004002EC">
        <w:t>obchod byl na straně prodeje, bylo by touto hodnotou vyplněno pole „FIM0031 – Prodávající – LEI kód subjektu s rozhodovací pravomocí“ výkazu TRAFIM10_24</w:t>
      </w:r>
      <w:r w:rsidR="00EF4939">
        <w:t>.</w:t>
      </w:r>
    </w:p>
    <w:p w:rsidR="00EF4939" w:rsidRDefault="00EF4939" w:rsidP="00BD61C4">
      <w:pPr>
        <w:spacing w:after="0"/>
        <w:jc w:val="both"/>
      </w:pPr>
    </w:p>
    <w:p w:rsidR="00EF4939" w:rsidRPr="00BD61C4" w:rsidRDefault="00EF4939" w:rsidP="00BD61C4">
      <w:pPr>
        <w:spacing w:after="0"/>
        <w:jc w:val="both"/>
      </w:pPr>
      <w:r>
        <w:t>Pozn. 2: V případě, kdy subjekt vykazuje obchod do TRAFIM20, postupuje se o</w:t>
      </w:r>
      <w:r w:rsidR="00AB3DBD">
        <w:t>bdobně jako u</w:t>
      </w:r>
      <w:r>
        <w:t xml:space="preserve"> </w:t>
      </w:r>
      <w:r w:rsidR="00AB3DBD">
        <w:t>popisu</w:t>
      </w:r>
      <w:r>
        <w:t xml:space="preserve"> pro výkaz TRAFIM10.</w:t>
      </w:r>
    </w:p>
    <w:p w:rsidR="00BD61C4" w:rsidRDefault="00BD61C4" w:rsidP="009524EB">
      <w:pPr>
        <w:spacing w:after="0"/>
        <w:jc w:val="both"/>
      </w:pPr>
    </w:p>
    <w:sectPr w:rsidR="00BD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07"/>
    <w:rsid w:val="00070971"/>
    <w:rsid w:val="001670D2"/>
    <w:rsid w:val="001C5DD9"/>
    <w:rsid w:val="00297E64"/>
    <w:rsid w:val="002A08EF"/>
    <w:rsid w:val="003956FC"/>
    <w:rsid w:val="003A3535"/>
    <w:rsid w:val="003D024E"/>
    <w:rsid w:val="003E5BCE"/>
    <w:rsid w:val="004002EC"/>
    <w:rsid w:val="005C5272"/>
    <w:rsid w:val="005F1874"/>
    <w:rsid w:val="0061798B"/>
    <w:rsid w:val="006515BB"/>
    <w:rsid w:val="0068229D"/>
    <w:rsid w:val="006D5DD3"/>
    <w:rsid w:val="00751860"/>
    <w:rsid w:val="00851C9D"/>
    <w:rsid w:val="008B1CD0"/>
    <w:rsid w:val="008B1F79"/>
    <w:rsid w:val="009524EB"/>
    <w:rsid w:val="009B2374"/>
    <w:rsid w:val="009F7672"/>
    <w:rsid w:val="00A1622C"/>
    <w:rsid w:val="00A73A27"/>
    <w:rsid w:val="00AB3DBD"/>
    <w:rsid w:val="00AC3118"/>
    <w:rsid w:val="00B17E09"/>
    <w:rsid w:val="00BD61C4"/>
    <w:rsid w:val="00BE4607"/>
    <w:rsid w:val="00CE4A57"/>
    <w:rsid w:val="00D66E09"/>
    <w:rsid w:val="00DE74C5"/>
    <w:rsid w:val="00EA79B6"/>
    <w:rsid w:val="00EE3E9E"/>
    <w:rsid w:val="00EF4939"/>
    <w:rsid w:val="00F311E9"/>
    <w:rsid w:val="00F4475E"/>
    <w:rsid w:val="00F65A57"/>
    <w:rsid w:val="00F81FA3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8092"/>
  <w15:docId w15:val="{6F9916C8-0DA8-499A-9B37-EB7D63C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F5E5-384E-4A98-8A29-B0290DC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Mastný Václav</dc:creator>
  <cp:lastModifiedBy>Müller Jindřich</cp:lastModifiedBy>
  <cp:revision>2</cp:revision>
  <dcterms:created xsi:type="dcterms:W3CDTF">2021-05-27T12:11:00Z</dcterms:created>
  <dcterms:modified xsi:type="dcterms:W3CDTF">2021-05-27T12:11:00Z</dcterms:modified>
</cp:coreProperties>
</file>