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6CD" w:rsidRDefault="003246CD" w:rsidP="003246CD">
      <w:pPr>
        <w:jc w:val="right"/>
        <w:rPr>
          <w:lang w:val="en-GB"/>
        </w:rPr>
      </w:pPr>
    </w:p>
    <w:p w:rsidR="003246CD" w:rsidRDefault="003246CD" w:rsidP="003246CD">
      <w:pPr>
        <w:jc w:val="right"/>
        <w:rPr>
          <w:lang w:val="en-GB"/>
        </w:rPr>
      </w:pPr>
    </w:p>
    <w:p w:rsidR="003246CD" w:rsidRDefault="003246CD" w:rsidP="003246CD">
      <w:pPr>
        <w:shd w:val="clear" w:color="auto" w:fill="CCFFCC"/>
        <w:jc w:val="center"/>
        <w:rPr>
          <w:b/>
          <w:bCs/>
          <w:sz w:val="32"/>
          <w:szCs w:val="32"/>
          <w:lang w:val="en-GB"/>
        </w:rPr>
      </w:pPr>
      <w:r>
        <w:rPr>
          <w:b/>
          <w:bCs/>
          <w:sz w:val="32"/>
          <w:szCs w:val="32"/>
          <w:lang w:val="en-GB"/>
        </w:rPr>
        <w:t>Application</w:t>
      </w:r>
    </w:p>
    <w:p w:rsidR="003246CD" w:rsidRDefault="003246CD" w:rsidP="003246CD">
      <w:pPr>
        <w:shd w:val="clear" w:color="auto" w:fill="CCFFCC"/>
        <w:jc w:val="center"/>
        <w:rPr>
          <w:b/>
          <w:bCs/>
          <w:sz w:val="32"/>
          <w:szCs w:val="32"/>
          <w:lang w:val="en-GB"/>
        </w:rPr>
      </w:pPr>
      <w:proofErr w:type="gramStart"/>
      <w:r>
        <w:rPr>
          <w:b/>
          <w:bCs/>
          <w:sz w:val="32"/>
          <w:szCs w:val="32"/>
          <w:lang w:val="en-GB"/>
        </w:rPr>
        <w:t>for</w:t>
      </w:r>
      <w:proofErr w:type="gramEnd"/>
      <w:r>
        <w:rPr>
          <w:b/>
          <w:bCs/>
          <w:sz w:val="32"/>
          <w:szCs w:val="32"/>
          <w:lang w:val="en-GB"/>
        </w:rPr>
        <w:t xml:space="preserve"> a permit for transformation of a company or for conclusion of an agreement on transfer, pledge or lease of an enterprise or of a part thereof</w:t>
      </w:r>
    </w:p>
    <w:p w:rsidR="003246CD" w:rsidRDefault="003246CD" w:rsidP="003246CD">
      <w:pPr>
        <w:jc w:val="center"/>
        <w:rPr>
          <w:sz w:val="22"/>
          <w:szCs w:val="22"/>
          <w:lang w:val="en-GB"/>
        </w:rPr>
      </w:pPr>
      <w:proofErr w:type="gramStart"/>
      <w:r>
        <w:rPr>
          <w:sz w:val="22"/>
          <w:szCs w:val="22"/>
          <w:lang w:val="en-GB"/>
        </w:rPr>
        <w:t>pursuant</w:t>
      </w:r>
      <w:proofErr w:type="gramEnd"/>
      <w:r>
        <w:rPr>
          <w:sz w:val="22"/>
          <w:szCs w:val="22"/>
          <w:lang w:val="en-GB"/>
        </w:rPr>
        <w:t xml:space="preserve"> to Act No. 256/2004 Coll., on Undertaking on the Capital Market, as amended</w:t>
      </w:r>
    </w:p>
    <w:p w:rsidR="003246CD" w:rsidRPr="000B3198" w:rsidRDefault="003246CD" w:rsidP="003246CD">
      <w:pPr>
        <w:jc w:val="center"/>
        <w:rPr>
          <w:sz w:val="22"/>
          <w:szCs w:val="22"/>
          <w:lang w:val="en-GB"/>
        </w:rPr>
      </w:pPr>
      <w:r>
        <w:rPr>
          <w:sz w:val="22"/>
          <w:szCs w:val="22"/>
          <w:lang w:val="en-GB"/>
        </w:rPr>
        <w:t>(</w:t>
      </w:r>
      <w:proofErr w:type="gramStart"/>
      <w:r>
        <w:rPr>
          <w:sz w:val="22"/>
          <w:szCs w:val="22"/>
          <w:lang w:val="en-GB"/>
        </w:rPr>
        <w:t>hereinafter</w:t>
      </w:r>
      <w:proofErr w:type="gramEnd"/>
      <w:r>
        <w:rPr>
          <w:sz w:val="22"/>
          <w:szCs w:val="22"/>
          <w:lang w:val="en-GB"/>
        </w:rPr>
        <w:t xml:space="preserve"> the “Act on Undertaking on the Capital Market”)</w:t>
      </w:r>
      <w:r w:rsidRPr="007C6243">
        <w:rPr>
          <w:sz w:val="22"/>
          <w:szCs w:val="22"/>
          <w:lang w:val="en-GB"/>
        </w:rPr>
        <w:t xml:space="preserve"> </w:t>
      </w:r>
      <w:r w:rsidRPr="000B3198">
        <w:rPr>
          <w:sz w:val="22"/>
          <w:szCs w:val="22"/>
          <w:lang w:val="en-GB"/>
        </w:rPr>
        <w:t>and to Act No. 427/2011 Coll., on Supplementary Pension Savings</w:t>
      </w:r>
    </w:p>
    <w:p w:rsidR="003246CD" w:rsidRDefault="003246CD" w:rsidP="003246CD">
      <w:pPr>
        <w:jc w:val="center"/>
        <w:rPr>
          <w:sz w:val="22"/>
          <w:szCs w:val="22"/>
          <w:lang w:val="en-GB"/>
        </w:rPr>
      </w:pPr>
    </w:p>
    <w:p w:rsidR="003246CD" w:rsidRDefault="003246CD" w:rsidP="003246CD">
      <w:pPr>
        <w:rPr>
          <w:sz w:val="22"/>
          <w:szCs w:val="22"/>
          <w:lang w:val="en-GB"/>
        </w:rPr>
      </w:pPr>
    </w:p>
    <w:p w:rsidR="003246CD" w:rsidRDefault="003246CD" w:rsidP="003246CD">
      <w:pPr>
        <w:jc w:val="center"/>
        <w:rPr>
          <w:sz w:val="28"/>
          <w:szCs w:val="28"/>
          <w:lang w:val="en-GB"/>
        </w:rPr>
      </w:pPr>
      <w:r>
        <w:rPr>
          <w:sz w:val="28"/>
          <w:szCs w:val="28"/>
          <w:lang w:val="en-GB"/>
        </w:rPr>
        <w:t>I.</w:t>
      </w:r>
    </w:p>
    <w:p w:rsidR="003246CD" w:rsidRDefault="003246CD" w:rsidP="003246CD">
      <w:pPr>
        <w:jc w:val="center"/>
        <w:rPr>
          <w:caps/>
          <w:sz w:val="28"/>
          <w:szCs w:val="28"/>
          <w:lang w:val="en-GB"/>
        </w:rPr>
      </w:pPr>
      <w:r>
        <w:rPr>
          <w:caps/>
          <w:sz w:val="28"/>
          <w:szCs w:val="28"/>
          <w:lang w:val="en-GB"/>
        </w:rPr>
        <w:t>ADMINISTRATIVE AUTHORITY</w:t>
      </w:r>
    </w:p>
    <w:p w:rsidR="003246CD" w:rsidRDefault="003246CD" w:rsidP="003246CD">
      <w:pPr>
        <w:rPr>
          <w:b/>
          <w:caps/>
          <w:sz w:val="28"/>
          <w:szCs w:val="28"/>
          <w:lang w:val="en-GB"/>
        </w:rPr>
      </w:pPr>
    </w:p>
    <w:p w:rsidR="003246CD" w:rsidRDefault="003246CD" w:rsidP="003246CD">
      <w:pPr>
        <w:rPr>
          <w:b/>
          <w:lang w:val="en-GB"/>
        </w:rPr>
      </w:pPr>
      <w:r>
        <w:rPr>
          <w:b/>
          <w:caps/>
          <w:lang w:val="en-GB"/>
        </w:rPr>
        <w:t xml:space="preserve">1. </w:t>
      </w:r>
      <w:r>
        <w:rPr>
          <w:b/>
          <w:lang w:val="en-GB"/>
        </w:rPr>
        <w:t>Name of the administrative authority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6510"/>
      </w:tblGrid>
      <w:tr w:rsidR="003246CD" w:rsidTr="00FA456D">
        <w:tc>
          <w:tcPr>
            <w:tcW w:w="2700" w:type="dxa"/>
            <w:shd w:val="clear" w:color="auto" w:fill="CCFFCC"/>
          </w:tcPr>
          <w:p w:rsidR="003246CD" w:rsidRDefault="003246CD" w:rsidP="00FA456D">
            <w:pPr>
              <w:jc w:val="left"/>
              <w:rPr>
                <w:b/>
                <w:szCs w:val="22"/>
                <w:lang w:val="en-GB"/>
              </w:rPr>
            </w:pPr>
            <w:r>
              <w:rPr>
                <w:b/>
                <w:sz w:val="22"/>
                <w:szCs w:val="22"/>
                <w:lang w:val="en-GB"/>
              </w:rPr>
              <w:t>Name of the administrative authority</w:t>
            </w:r>
          </w:p>
        </w:tc>
        <w:tc>
          <w:tcPr>
            <w:tcW w:w="6660" w:type="dxa"/>
          </w:tcPr>
          <w:p w:rsidR="003246CD" w:rsidRDefault="003246CD" w:rsidP="00FA456D">
            <w:pPr>
              <w:rPr>
                <w:szCs w:val="22"/>
                <w:lang w:val="en-GB"/>
              </w:rPr>
            </w:pPr>
            <w:r>
              <w:rPr>
                <w:sz w:val="22"/>
                <w:szCs w:val="22"/>
                <w:lang w:val="en-GB"/>
              </w:rPr>
              <w:t>Czech National Bank</w:t>
            </w:r>
          </w:p>
        </w:tc>
      </w:tr>
      <w:tr w:rsidR="003246CD" w:rsidTr="00FA456D">
        <w:tc>
          <w:tcPr>
            <w:tcW w:w="2700" w:type="dxa"/>
            <w:shd w:val="clear" w:color="auto" w:fill="CCFFCC"/>
          </w:tcPr>
          <w:p w:rsidR="003246CD" w:rsidRDefault="003246CD" w:rsidP="00FA456D">
            <w:pPr>
              <w:rPr>
                <w:b/>
                <w:szCs w:val="22"/>
                <w:lang w:val="en-GB"/>
              </w:rPr>
            </w:pPr>
            <w:r>
              <w:rPr>
                <w:b/>
                <w:sz w:val="22"/>
                <w:szCs w:val="22"/>
                <w:lang w:val="en-GB"/>
              </w:rPr>
              <w:t>Registered office</w:t>
            </w:r>
          </w:p>
        </w:tc>
        <w:tc>
          <w:tcPr>
            <w:tcW w:w="6660" w:type="dxa"/>
          </w:tcPr>
          <w:p w:rsidR="003246CD" w:rsidRDefault="003246CD" w:rsidP="00FA456D">
            <w:pPr>
              <w:rPr>
                <w:szCs w:val="22"/>
                <w:lang w:val="en-GB"/>
              </w:rPr>
            </w:pPr>
            <w:r>
              <w:rPr>
                <w:sz w:val="22"/>
                <w:szCs w:val="22"/>
                <w:lang w:val="en-GB"/>
              </w:rPr>
              <w:t>Na Příkopě 28, Prague 1, postal code 115 03</w:t>
            </w:r>
          </w:p>
        </w:tc>
      </w:tr>
      <w:tr w:rsidR="003246CD" w:rsidTr="00FA456D">
        <w:tc>
          <w:tcPr>
            <w:tcW w:w="2700" w:type="dxa"/>
            <w:shd w:val="clear" w:color="auto" w:fill="CCFFCC"/>
          </w:tcPr>
          <w:p w:rsidR="003246CD" w:rsidRDefault="003246CD" w:rsidP="00FA456D">
            <w:pPr>
              <w:rPr>
                <w:b/>
                <w:szCs w:val="22"/>
                <w:lang w:val="en-GB"/>
              </w:rPr>
            </w:pPr>
            <w:r>
              <w:rPr>
                <w:b/>
                <w:sz w:val="22"/>
                <w:szCs w:val="22"/>
                <w:lang w:val="en-GB"/>
              </w:rPr>
              <w:t>Filing department</w:t>
            </w:r>
          </w:p>
        </w:tc>
        <w:tc>
          <w:tcPr>
            <w:tcW w:w="6660" w:type="dxa"/>
          </w:tcPr>
          <w:p w:rsidR="003246CD" w:rsidRDefault="003246CD" w:rsidP="00FA456D">
            <w:pPr>
              <w:rPr>
                <w:szCs w:val="22"/>
                <w:lang w:val="en-GB"/>
              </w:rPr>
            </w:pPr>
            <w:r>
              <w:rPr>
                <w:sz w:val="22"/>
                <w:szCs w:val="22"/>
                <w:lang w:val="en-GB"/>
              </w:rPr>
              <w:t>Senovážná 3, Prague 1, postal code 115 03</w:t>
            </w:r>
          </w:p>
        </w:tc>
      </w:tr>
    </w:tbl>
    <w:p w:rsidR="003246CD" w:rsidRDefault="003246CD" w:rsidP="003246CD">
      <w:pPr>
        <w:rPr>
          <w:lang w:val="en-GB"/>
        </w:rPr>
      </w:pPr>
    </w:p>
    <w:p w:rsidR="003246CD" w:rsidRDefault="003246CD" w:rsidP="003246CD">
      <w:pPr>
        <w:rPr>
          <w:lang w:val="en-GB"/>
        </w:rPr>
      </w:pPr>
    </w:p>
    <w:p w:rsidR="003246CD" w:rsidRDefault="003246CD" w:rsidP="003246CD">
      <w:pPr>
        <w:jc w:val="center"/>
        <w:rPr>
          <w:sz w:val="28"/>
          <w:szCs w:val="28"/>
          <w:lang w:val="en-GB"/>
        </w:rPr>
      </w:pPr>
      <w:proofErr w:type="gramStart"/>
      <w:r>
        <w:rPr>
          <w:sz w:val="28"/>
          <w:szCs w:val="28"/>
          <w:lang w:val="en-GB"/>
        </w:rPr>
        <w:t>II.</w:t>
      </w:r>
      <w:proofErr w:type="gramEnd"/>
    </w:p>
    <w:p w:rsidR="003246CD" w:rsidRDefault="003246CD" w:rsidP="003246CD">
      <w:pPr>
        <w:jc w:val="center"/>
        <w:rPr>
          <w:caps/>
          <w:sz w:val="28"/>
          <w:szCs w:val="28"/>
          <w:lang w:val="en-GB"/>
        </w:rPr>
      </w:pPr>
      <w:r>
        <w:rPr>
          <w:caps/>
          <w:sz w:val="28"/>
          <w:szCs w:val="28"/>
          <w:lang w:val="en-GB"/>
        </w:rPr>
        <w:t>APPLICANT</w:t>
      </w:r>
    </w:p>
    <w:p w:rsidR="003246CD" w:rsidRDefault="003246CD" w:rsidP="003246CD">
      <w:pPr>
        <w:rPr>
          <w:b/>
          <w:lang w:val="en-GB"/>
        </w:rPr>
      </w:pPr>
      <w:r>
        <w:rPr>
          <w:b/>
          <w:lang w:val="en-GB"/>
        </w:rPr>
        <w:t>2. Identification of the applicant</w:t>
      </w:r>
    </w:p>
    <w:tbl>
      <w:tblPr>
        <w:tblW w:w="0" w:type="auto"/>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9"/>
        <w:gridCol w:w="1701"/>
        <w:gridCol w:w="2764"/>
        <w:gridCol w:w="2764"/>
      </w:tblGrid>
      <w:tr w:rsidR="00403C60" w:rsidTr="00403C60">
        <w:trPr>
          <w:trHeight w:val="340"/>
          <w:jc w:val="center"/>
        </w:trPr>
        <w:tc>
          <w:tcPr>
            <w:tcW w:w="3780" w:type="dxa"/>
            <w:gridSpan w:val="2"/>
            <w:shd w:val="clear" w:color="auto" w:fill="CCFFCC"/>
            <w:vAlign w:val="center"/>
          </w:tcPr>
          <w:p w:rsidR="00403C60" w:rsidRDefault="00403C60" w:rsidP="00FA456D">
            <w:pPr>
              <w:rPr>
                <w:b/>
                <w:bCs/>
                <w:szCs w:val="22"/>
                <w:lang w:val="en-GB"/>
              </w:rPr>
            </w:pPr>
            <w:r>
              <w:rPr>
                <w:b/>
                <w:bCs/>
                <w:sz w:val="22"/>
                <w:szCs w:val="22"/>
                <w:lang w:val="en-GB"/>
              </w:rPr>
              <w:t>Firm or corporate name</w:t>
            </w:r>
          </w:p>
        </w:tc>
        <w:tc>
          <w:tcPr>
            <w:tcW w:w="5528" w:type="dxa"/>
            <w:gridSpan w:val="2"/>
            <w:vAlign w:val="center"/>
          </w:tcPr>
          <w:p w:rsidR="00403C60" w:rsidRDefault="00403C60" w:rsidP="00403C60">
            <w:pPr>
              <w:jc w:val="left"/>
            </w:pPr>
            <w:r w:rsidRPr="00C5209F">
              <w:rPr>
                <w:sz w:val="22"/>
                <w:szCs w:val="22"/>
                <w:lang w:val="en-GB"/>
              </w:rPr>
              <w:fldChar w:fldCharType="begin">
                <w:ffData>
                  <w:name w:val="Text1"/>
                  <w:enabled/>
                  <w:calcOnExit w:val="0"/>
                  <w:textInput/>
                </w:ffData>
              </w:fldChar>
            </w:r>
            <w:r w:rsidRPr="00C5209F">
              <w:rPr>
                <w:sz w:val="22"/>
                <w:szCs w:val="22"/>
                <w:lang w:val="en-GB"/>
              </w:rPr>
              <w:instrText xml:space="preserve"> FORMTEXT </w:instrText>
            </w:r>
            <w:r w:rsidRPr="00C5209F">
              <w:rPr>
                <w:sz w:val="22"/>
                <w:szCs w:val="22"/>
                <w:lang w:val="en-GB"/>
              </w:rPr>
            </w:r>
            <w:r w:rsidRPr="00C5209F">
              <w:rPr>
                <w:sz w:val="22"/>
                <w:szCs w:val="22"/>
                <w:lang w:val="en-GB"/>
              </w:rPr>
              <w:fldChar w:fldCharType="separate"/>
            </w:r>
            <w:r w:rsidRPr="00C5209F">
              <w:rPr>
                <w:noProof/>
                <w:sz w:val="22"/>
                <w:szCs w:val="22"/>
                <w:lang w:val="en-GB"/>
              </w:rPr>
              <w:t> </w:t>
            </w:r>
            <w:r w:rsidRPr="00C5209F">
              <w:rPr>
                <w:noProof/>
                <w:sz w:val="22"/>
                <w:szCs w:val="22"/>
                <w:lang w:val="en-GB"/>
              </w:rPr>
              <w:t> </w:t>
            </w:r>
            <w:r w:rsidRPr="00C5209F">
              <w:rPr>
                <w:noProof/>
                <w:sz w:val="22"/>
                <w:szCs w:val="22"/>
                <w:lang w:val="en-GB"/>
              </w:rPr>
              <w:t> </w:t>
            </w:r>
            <w:r w:rsidRPr="00C5209F">
              <w:rPr>
                <w:noProof/>
                <w:sz w:val="22"/>
                <w:szCs w:val="22"/>
                <w:lang w:val="en-GB"/>
              </w:rPr>
              <w:t> </w:t>
            </w:r>
            <w:r w:rsidRPr="00C5209F">
              <w:rPr>
                <w:noProof/>
                <w:sz w:val="22"/>
                <w:szCs w:val="22"/>
                <w:lang w:val="en-GB"/>
              </w:rPr>
              <w:t> </w:t>
            </w:r>
            <w:r w:rsidRPr="00C5209F">
              <w:rPr>
                <w:sz w:val="22"/>
                <w:szCs w:val="22"/>
                <w:lang w:val="en-GB"/>
              </w:rPr>
              <w:fldChar w:fldCharType="end"/>
            </w:r>
          </w:p>
        </w:tc>
      </w:tr>
      <w:tr w:rsidR="00403C60" w:rsidTr="00403C60">
        <w:trPr>
          <w:trHeight w:val="340"/>
          <w:jc w:val="center"/>
        </w:trPr>
        <w:tc>
          <w:tcPr>
            <w:tcW w:w="3780" w:type="dxa"/>
            <w:gridSpan w:val="2"/>
            <w:shd w:val="clear" w:color="auto" w:fill="CCFFCC"/>
            <w:vAlign w:val="center"/>
          </w:tcPr>
          <w:p w:rsidR="00403C60" w:rsidRDefault="00403C60" w:rsidP="00FA456D">
            <w:pPr>
              <w:rPr>
                <w:b/>
                <w:bCs/>
                <w:szCs w:val="22"/>
                <w:lang w:val="en-GB"/>
              </w:rPr>
            </w:pPr>
            <w:r>
              <w:rPr>
                <w:b/>
                <w:bCs/>
                <w:sz w:val="22"/>
                <w:szCs w:val="22"/>
                <w:lang w:val="en-GB"/>
              </w:rPr>
              <w:t>Identification number</w:t>
            </w:r>
          </w:p>
        </w:tc>
        <w:tc>
          <w:tcPr>
            <w:tcW w:w="5528" w:type="dxa"/>
            <w:gridSpan w:val="2"/>
            <w:vAlign w:val="center"/>
          </w:tcPr>
          <w:p w:rsidR="00403C60" w:rsidRDefault="00403C60" w:rsidP="00403C60">
            <w:pPr>
              <w:jc w:val="left"/>
            </w:pPr>
            <w:r w:rsidRPr="00C5209F">
              <w:rPr>
                <w:sz w:val="22"/>
                <w:szCs w:val="22"/>
                <w:lang w:val="en-GB"/>
              </w:rPr>
              <w:fldChar w:fldCharType="begin">
                <w:ffData>
                  <w:name w:val="Text1"/>
                  <w:enabled/>
                  <w:calcOnExit w:val="0"/>
                  <w:textInput/>
                </w:ffData>
              </w:fldChar>
            </w:r>
            <w:r w:rsidRPr="00C5209F">
              <w:rPr>
                <w:sz w:val="22"/>
                <w:szCs w:val="22"/>
                <w:lang w:val="en-GB"/>
              </w:rPr>
              <w:instrText xml:space="preserve"> FORMTEXT </w:instrText>
            </w:r>
            <w:r w:rsidRPr="00C5209F">
              <w:rPr>
                <w:sz w:val="22"/>
                <w:szCs w:val="22"/>
                <w:lang w:val="en-GB"/>
              </w:rPr>
            </w:r>
            <w:r w:rsidRPr="00C5209F">
              <w:rPr>
                <w:sz w:val="22"/>
                <w:szCs w:val="22"/>
                <w:lang w:val="en-GB"/>
              </w:rPr>
              <w:fldChar w:fldCharType="separate"/>
            </w:r>
            <w:bookmarkStart w:id="0" w:name="_GoBack"/>
            <w:r w:rsidRPr="00C5209F">
              <w:rPr>
                <w:noProof/>
                <w:sz w:val="22"/>
                <w:szCs w:val="22"/>
                <w:lang w:val="en-GB"/>
              </w:rPr>
              <w:t> </w:t>
            </w:r>
            <w:r w:rsidRPr="00C5209F">
              <w:rPr>
                <w:noProof/>
                <w:sz w:val="22"/>
                <w:szCs w:val="22"/>
                <w:lang w:val="en-GB"/>
              </w:rPr>
              <w:t> </w:t>
            </w:r>
            <w:r w:rsidRPr="00C5209F">
              <w:rPr>
                <w:noProof/>
                <w:sz w:val="22"/>
                <w:szCs w:val="22"/>
                <w:lang w:val="en-GB"/>
              </w:rPr>
              <w:t> </w:t>
            </w:r>
            <w:r w:rsidRPr="00C5209F">
              <w:rPr>
                <w:noProof/>
                <w:sz w:val="22"/>
                <w:szCs w:val="22"/>
                <w:lang w:val="en-GB"/>
              </w:rPr>
              <w:t> </w:t>
            </w:r>
            <w:r w:rsidRPr="00C5209F">
              <w:rPr>
                <w:noProof/>
                <w:sz w:val="22"/>
                <w:szCs w:val="22"/>
                <w:lang w:val="en-GB"/>
              </w:rPr>
              <w:t> </w:t>
            </w:r>
            <w:bookmarkEnd w:id="0"/>
            <w:r w:rsidRPr="00C5209F">
              <w:rPr>
                <w:sz w:val="22"/>
                <w:szCs w:val="22"/>
                <w:lang w:val="en-GB"/>
              </w:rPr>
              <w:fldChar w:fldCharType="end"/>
            </w:r>
          </w:p>
        </w:tc>
      </w:tr>
      <w:tr w:rsidR="00403C60" w:rsidTr="00403C60">
        <w:trPr>
          <w:trHeight w:val="340"/>
          <w:jc w:val="center"/>
        </w:trPr>
        <w:tc>
          <w:tcPr>
            <w:tcW w:w="2079" w:type="dxa"/>
            <w:shd w:val="clear" w:color="auto" w:fill="CCFFCC"/>
            <w:vAlign w:val="center"/>
          </w:tcPr>
          <w:p w:rsidR="00403C60" w:rsidRDefault="00403C60" w:rsidP="00FA456D">
            <w:pPr>
              <w:rPr>
                <w:b/>
                <w:bCs/>
                <w:szCs w:val="22"/>
                <w:lang w:val="en-GB"/>
              </w:rPr>
            </w:pPr>
            <w:r>
              <w:rPr>
                <w:b/>
                <w:bCs/>
                <w:sz w:val="22"/>
                <w:szCs w:val="22"/>
                <w:lang w:val="en-GB"/>
              </w:rPr>
              <w:t>Telephone number</w:t>
            </w:r>
          </w:p>
        </w:tc>
        <w:tc>
          <w:tcPr>
            <w:tcW w:w="1701" w:type="dxa"/>
            <w:shd w:val="clear" w:color="auto" w:fill="CCFFCC"/>
            <w:vAlign w:val="center"/>
          </w:tcPr>
          <w:p w:rsidR="00403C60" w:rsidRDefault="00403C60" w:rsidP="00FA456D">
            <w:pPr>
              <w:rPr>
                <w:b/>
                <w:bCs/>
                <w:szCs w:val="22"/>
                <w:lang w:val="en-GB"/>
              </w:rPr>
            </w:pPr>
            <w:r>
              <w:rPr>
                <w:b/>
                <w:bCs/>
                <w:sz w:val="22"/>
                <w:szCs w:val="22"/>
                <w:lang w:val="en-GB"/>
              </w:rPr>
              <w:t>E-mail address</w:t>
            </w:r>
          </w:p>
        </w:tc>
        <w:tc>
          <w:tcPr>
            <w:tcW w:w="2764" w:type="dxa"/>
            <w:vAlign w:val="center"/>
          </w:tcPr>
          <w:p w:rsidR="00403C60" w:rsidRDefault="00403C60" w:rsidP="00403C60">
            <w:pPr>
              <w:jc w:val="left"/>
            </w:pPr>
            <w:r w:rsidRPr="004A093C">
              <w:rPr>
                <w:sz w:val="22"/>
                <w:szCs w:val="22"/>
                <w:lang w:val="en-GB"/>
              </w:rPr>
              <w:fldChar w:fldCharType="begin">
                <w:ffData>
                  <w:name w:val="Text1"/>
                  <w:enabled/>
                  <w:calcOnExit w:val="0"/>
                  <w:textInput/>
                </w:ffData>
              </w:fldChar>
            </w:r>
            <w:r w:rsidRPr="004A093C">
              <w:rPr>
                <w:sz w:val="22"/>
                <w:szCs w:val="22"/>
                <w:lang w:val="en-GB"/>
              </w:rPr>
              <w:instrText xml:space="preserve"> FORMTEXT </w:instrText>
            </w:r>
            <w:r w:rsidRPr="004A093C">
              <w:rPr>
                <w:sz w:val="22"/>
                <w:szCs w:val="22"/>
                <w:lang w:val="en-GB"/>
              </w:rPr>
            </w:r>
            <w:r w:rsidRPr="004A093C">
              <w:rPr>
                <w:sz w:val="22"/>
                <w:szCs w:val="22"/>
                <w:lang w:val="en-GB"/>
              </w:rPr>
              <w:fldChar w:fldCharType="separate"/>
            </w:r>
            <w:r w:rsidRPr="004A093C">
              <w:rPr>
                <w:noProof/>
                <w:sz w:val="22"/>
                <w:szCs w:val="22"/>
                <w:lang w:val="en-GB"/>
              </w:rPr>
              <w:t> </w:t>
            </w:r>
            <w:r w:rsidRPr="004A093C">
              <w:rPr>
                <w:noProof/>
                <w:sz w:val="22"/>
                <w:szCs w:val="22"/>
                <w:lang w:val="en-GB"/>
              </w:rPr>
              <w:t> </w:t>
            </w:r>
            <w:r w:rsidRPr="004A093C">
              <w:rPr>
                <w:noProof/>
                <w:sz w:val="22"/>
                <w:szCs w:val="22"/>
                <w:lang w:val="en-GB"/>
              </w:rPr>
              <w:t> </w:t>
            </w:r>
            <w:r w:rsidRPr="004A093C">
              <w:rPr>
                <w:noProof/>
                <w:sz w:val="22"/>
                <w:szCs w:val="22"/>
                <w:lang w:val="en-GB"/>
              </w:rPr>
              <w:t> </w:t>
            </w:r>
            <w:r w:rsidRPr="004A093C">
              <w:rPr>
                <w:noProof/>
                <w:sz w:val="22"/>
                <w:szCs w:val="22"/>
                <w:lang w:val="en-GB"/>
              </w:rPr>
              <w:t> </w:t>
            </w:r>
            <w:r w:rsidRPr="004A093C">
              <w:rPr>
                <w:sz w:val="22"/>
                <w:szCs w:val="22"/>
                <w:lang w:val="en-GB"/>
              </w:rPr>
              <w:fldChar w:fldCharType="end"/>
            </w:r>
          </w:p>
        </w:tc>
        <w:tc>
          <w:tcPr>
            <w:tcW w:w="2764" w:type="dxa"/>
            <w:vAlign w:val="center"/>
          </w:tcPr>
          <w:p w:rsidR="00403C60" w:rsidRDefault="00403C60" w:rsidP="00403C60">
            <w:pPr>
              <w:jc w:val="left"/>
            </w:pPr>
            <w:r w:rsidRPr="004A093C">
              <w:rPr>
                <w:sz w:val="22"/>
                <w:szCs w:val="22"/>
                <w:lang w:val="en-GB"/>
              </w:rPr>
              <w:fldChar w:fldCharType="begin">
                <w:ffData>
                  <w:name w:val="Text1"/>
                  <w:enabled/>
                  <w:calcOnExit w:val="0"/>
                  <w:textInput/>
                </w:ffData>
              </w:fldChar>
            </w:r>
            <w:r w:rsidRPr="004A093C">
              <w:rPr>
                <w:sz w:val="22"/>
                <w:szCs w:val="22"/>
                <w:lang w:val="en-GB"/>
              </w:rPr>
              <w:instrText xml:space="preserve"> FORMTEXT </w:instrText>
            </w:r>
            <w:r w:rsidRPr="004A093C">
              <w:rPr>
                <w:sz w:val="22"/>
                <w:szCs w:val="22"/>
                <w:lang w:val="en-GB"/>
              </w:rPr>
            </w:r>
            <w:r w:rsidRPr="004A093C">
              <w:rPr>
                <w:sz w:val="22"/>
                <w:szCs w:val="22"/>
                <w:lang w:val="en-GB"/>
              </w:rPr>
              <w:fldChar w:fldCharType="separate"/>
            </w:r>
            <w:r w:rsidRPr="004A093C">
              <w:rPr>
                <w:noProof/>
                <w:sz w:val="22"/>
                <w:szCs w:val="22"/>
                <w:lang w:val="en-GB"/>
              </w:rPr>
              <w:t> </w:t>
            </w:r>
            <w:r w:rsidRPr="004A093C">
              <w:rPr>
                <w:noProof/>
                <w:sz w:val="22"/>
                <w:szCs w:val="22"/>
                <w:lang w:val="en-GB"/>
              </w:rPr>
              <w:t> </w:t>
            </w:r>
            <w:r w:rsidRPr="004A093C">
              <w:rPr>
                <w:noProof/>
                <w:sz w:val="22"/>
                <w:szCs w:val="22"/>
                <w:lang w:val="en-GB"/>
              </w:rPr>
              <w:t> </w:t>
            </w:r>
            <w:r w:rsidRPr="004A093C">
              <w:rPr>
                <w:noProof/>
                <w:sz w:val="22"/>
                <w:szCs w:val="22"/>
                <w:lang w:val="en-GB"/>
              </w:rPr>
              <w:t> </w:t>
            </w:r>
            <w:r w:rsidRPr="004A093C">
              <w:rPr>
                <w:noProof/>
                <w:sz w:val="22"/>
                <w:szCs w:val="22"/>
                <w:lang w:val="en-GB"/>
              </w:rPr>
              <w:t> </w:t>
            </w:r>
            <w:r w:rsidRPr="004A093C">
              <w:rPr>
                <w:sz w:val="22"/>
                <w:szCs w:val="22"/>
                <w:lang w:val="en-GB"/>
              </w:rPr>
              <w:fldChar w:fldCharType="end"/>
            </w:r>
          </w:p>
        </w:tc>
      </w:tr>
      <w:tr w:rsidR="003246CD" w:rsidTr="00403C60">
        <w:trPr>
          <w:trHeight w:val="340"/>
          <w:jc w:val="center"/>
        </w:trPr>
        <w:tc>
          <w:tcPr>
            <w:tcW w:w="3780" w:type="dxa"/>
            <w:gridSpan w:val="2"/>
            <w:shd w:val="clear" w:color="auto" w:fill="CCFFCC"/>
            <w:vAlign w:val="center"/>
          </w:tcPr>
          <w:p w:rsidR="003246CD" w:rsidRDefault="003246CD" w:rsidP="00FA456D">
            <w:pPr>
              <w:jc w:val="left"/>
              <w:rPr>
                <w:b/>
                <w:bCs/>
                <w:szCs w:val="22"/>
                <w:lang w:val="en-GB"/>
              </w:rPr>
            </w:pPr>
            <w:r>
              <w:rPr>
                <w:b/>
                <w:bCs/>
                <w:sz w:val="22"/>
                <w:szCs w:val="22"/>
                <w:lang w:val="en-GB"/>
              </w:rPr>
              <w:t>Registered office address in the form</w:t>
            </w:r>
          </w:p>
          <w:p w:rsidR="003246CD" w:rsidRDefault="003246CD" w:rsidP="00FA456D">
            <w:pPr>
              <w:jc w:val="left"/>
              <w:rPr>
                <w:b/>
                <w:bCs/>
                <w:lang w:val="en-GB"/>
              </w:rPr>
            </w:pPr>
            <w:r>
              <w:rPr>
                <w:b/>
                <w:sz w:val="20"/>
                <w:lang w:val="en-GB"/>
              </w:rPr>
              <w:t>municipality, part of municipality, street, street number, postal code, country</w:t>
            </w:r>
          </w:p>
        </w:tc>
        <w:tc>
          <w:tcPr>
            <w:tcW w:w="5528" w:type="dxa"/>
            <w:gridSpan w:val="2"/>
            <w:vAlign w:val="center"/>
          </w:tcPr>
          <w:p w:rsidR="003246CD" w:rsidRDefault="00403C60" w:rsidP="00403C60">
            <w:pPr>
              <w:jc w:val="left"/>
              <w:rPr>
                <w:lang w:val="en-GB"/>
              </w:rPr>
            </w:pPr>
            <w:r>
              <w:rPr>
                <w:sz w:val="22"/>
                <w:szCs w:val="22"/>
                <w:lang w:val="en-GB"/>
              </w:rPr>
              <w:fldChar w:fldCharType="begin">
                <w:ffData>
                  <w:name w:val="Text1"/>
                  <w:enabled/>
                  <w:calcOnExit w:val="0"/>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sz w:val="22"/>
                <w:szCs w:val="22"/>
                <w:lang w:val="en-GB"/>
              </w:rPr>
              <w:fldChar w:fldCharType="end"/>
            </w:r>
          </w:p>
        </w:tc>
      </w:tr>
    </w:tbl>
    <w:p w:rsidR="003246CD" w:rsidRDefault="003246CD" w:rsidP="003246CD">
      <w:pPr>
        <w:ind w:left="4248"/>
        <w:rPr>
          <w:sz w:val="28"/>
          <w:szCs w:val="28"/>
          <w:lang w:val="en-GB"/>
        </w:rPr>
      </w:pPr>
    </w:p>
    <w:p w:rsidR="003246CD" w:rsidRDefault="003246CD" w:rsidP="003246CD">
      <w:pPr>
        <w:ind w:left="4248"/>
        <w:rPr>
          <w:sz w:val="28"/>
          <w:szCs w:val="28"/>
          <w:lang w:val="en-GB"/>
        </w:rPr>
      </w:pPr>
      <w:proofErr w:type="gramStart"/>
      <w:r>
        <w:rPr>
          <w:sz w:val="28"/>
          <w:szCs w:val="28"/>
          <w:lang w:val="en-GB"/>
        </w:rPr>
        <w:t>III.</w:t>
      </w:r>
      <w:proofErr w:type="gramEnd"/>
    </w:p>
    <w:p w:rsidR="003246CD" w:rsidRDefault="003246CD" w:rsidP="003246CD">
      <w:pPr>
        <w:jc w:val="center"/>
        <w:rPr>
          <w:caps/>
          <w:sz w:val="28"/>
          <w:szCs w:val="28"/>
          <w:lang w:val="en-GB"/>
        </w:rPr>
      </w:pPr>
      <w:r>
        <w:rPr>
          <w:caps/>
          <w:sz w:val="28"/>
          <w:szCs w:val="28"/>
          <w:lang w:val="en-GB"/>
        </w:rPr>
        <w:t>APPLICATION</w:t>
      </w:r>
    </w:p>
    <w:p w:rsidR="003246CD" w:rsidRDefault="003246CD" w:rsidP="003246CD">
      <w:pPr>
        <w:numPr>
          <w:ilvl w:val="0"/>
          <w:numId w:val="1"/>
        </w:numPr>
        <w:rPr>
          <w:b/>
          <w:bCs/>
          <w:lang w:val="en-GB"/>
        </w:rPr>
      </w:pPr>
      <w:r>
        <w:rPr>
          <w:b/>
          <w:bCs/>
          <w:lang w:val="en-GB"/>
        </w:rPr>
        <w:t>Application for</w:t>
      </w:r>
      <w:r>
        <w:rPr>
          <w:b/>
          <w:bCs/>
          <w:vertAlign w:val="superscript"/>
          <w:lang w:val="en-GB"/>
        </w:rPr>
        <w:t>3/</w:t>
      </w:r>
    </w:p>
    <w:tbl>
      <w:tblPr>
        <w:tblW w:w="9260" w:type="dxa"/>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1E0" w:firstRow="1" w:lastRow="1" w:firstColumn="1" w:lastColumn="1" w:noHBand="0" w:noVBand="0"/>
      </w:tblPr>
      <w:tblGrid>
        <w:gridCol w:w="2731"/>
        <w:gridCol w:w="3052"/>
        <w:gridCol w:w="3477"/>
      </w:tblGrid>
      <w:tr w:rsidR="003246CD" w:rsidRPr="00E11F35" w:rsidTr="00FA456D">
        <w:trPr>
          <w:jc w:val="center"/>
        </w:trPr>
        <w:tc>
          <w:tcPr>
            <w:tcW w:w="2731" w:type="dxa"/>
            <w:vMerge w:val="restart"/>
            <w:shd w:val="clear" w:color="auto" w:fill="C2D69B"/>
            <w:vAlign w:val="center"/>
          </w:tcPr>
          <w:p w:rsidR="003246CD" w:rsidRPr="00E11F35" w:rsidRDefault="00BD59D1" w:rsidP="00FA456D">
            <w:pPr>
              <w:rPr>
                <w:b/>
                <w:bCs/>
                <w:szCs w:val="22"/>
              </w:rPr>
            </w:pPr>
            <w:r w:rsidRPr="00E11F35">
              <w:rPr>
                <w:b/>
                <w:bCs/>
                <w:sz w:val="22"/>
                <w:szCs w:val="22"/>
              </w:rPr>
              <w:fldChar w:fldCharType="begin">
                <w:ffData>
                  <w:name w:val="Zaškrtávací21"/>
                  <w:enabled/>
                  <w:calcOnExit w:val="0"/>
                  <w:checkBox>
                    <w:sizeAuto/>
                    <w:default w:val="0"/>
                  </w:checkBox>
                </w:ffData>
              </w:fldChar>
            </w:r>
            <w:r w:rsidR="003246CD" w:rsidRPr="00E11F35">
              <w:rPr>
                <w:b/>
                <w:bCs/>
                <w:sz w:val="22"/>
                <w:szCs w:val="22"/>
              </w:rPr>
              <w:instrText xml:space="preserve"> FORMCHECKBOX </w:instrText>
            </w:r>
            <w:r w:rsidR="006A35C2">
              <w:rPr>
                <w:b/>
                <w:bCs/>
                <w:sz w:val="22"/>
                <w:szCs w:val="22"/>
              </w:rPr>
            </w:r>
            <w:r w:rsidR="006A35C2">
              <w:rPr>
                <w:b/>
                <w:bCs/>
                <w:sz w:val="22"/>
                <w:szCs w:val="22"/>
              </w:rPr>
              <w:fldChar w:fldCharType="separate"/>
            </w:r>
            <w:r w:rsidRPr="00E11F35">
              <w:rPr>
                <w:b/>
                <w:bCs/>
                <w:sz w:val="22"/>
                <w:szCs w:val="22"/>
              </w:rPr>
              <w:fldChar w:fldCharType="end"/>
            </w:r>
            <w:r w:rsidR="003246CD" w:rsidRPr="00E11F35">
              <w:rPr>
                <w:b/>
                <w:bCs/>
                <w:sz w:val="22"/>
                <w:szCs w:val="22"/>
              </w:rPr>
              <w:t xml:space="preserve"> </w:t>
            </w:r>
            <w:r w:rsidR="003246CD" w:rsidRPr="00E11F35">
              <w:rPr>
                <w:b/>
                <w:bCs/>
                <w:sz w:val="22"/>
                <w:szCs w:val="22"/>
                <w:lang w:val="en-GB"/>
              </w:rPr>
              <w:t>permit to merge</w:t>
            </w:r>
            <w:r w:rsidR="003246CD" w:rsidRPr="00E11F35">
              <w:rPr>
                <w:b/>
                <w:bCs/>
                <w:sz w:val="22"/>
                <w:szCs w:val="22"/>
              </w:rPr>
              <w:t xml:space="preserve"> </w:t>
            </w:r>
          </w:p>
        </w:tc>
        <w:tc>
          <w:tcPr>
            <w:tcW w:w="3052" w:type="dxa"/>
            <w:shd w:val="clear" w:color="auto" w:fill="auto"/>
          </w:tcPr>
          <w:p w:rsidR="003246CD" w:rsidRPr="00E11F35" w:rsidRDefault="00BD59D1" w:rsidP="00FA456D">
            <w:pPr>
              <w:rPr>
                <w:szCs w:val="22"/>
                <w:lang w:val="en-GB"/>
              </w:rPr>
            </w:pPr>
            <w:r w:rsidRPr="00E11F35">
              <w:rPr>
                <w:sz w:val="22"/>
                <w:szCs w:val="22"/>
              </w:rPr>
              <w:fldChar w:fldCharType="begin">
                <w:ffData>
                  <w:name w:val="Zaškrtávací7"/>
                  <w:enabled/>
                  <w:calcOnExit w:val="0"/>
                  <w:checkBox>
                    <w:sizeAuto/>
                    <w:default w:val="0"/>
                  </w:checkBox>
                </w:ffData>
              </w:fldChar>
            </w:r>
            <w:r w:rsidR="003246CD" w:rsidRPr="00E11F35">
              <w:rPr>
                <w:sz w:val="22"/>
                <w:szCs w:val="22"/>
              </w:rPr>
              <w:instrText xml:space="preserve"> FORMCHECKBOX </w:instrText>
            </w:r>
            <w:r w:rsidR="006A35C2">
              <w:rPr>
                <w:sz w:val="22"/>
                <w:szCs w:val="22"/>
              </w:rPr>
            </w:r>
            <w:r w:rsidR="006A35C2">
              <w:rPr>
                <w:sz w:val="22"/>
                <w:szCs w:val="22"/>
              </w:rPr>
              <w:fldChar w:fldCharType="separate"/>
            </w:r>
            <w:r w:rsidRPr="00E11F35">
              <w:rPr>
                <w:sz w:val="22"/>
                <w:szCs w:val="22"/>
              </w:rPr>
              <w:fldChar w:fldCharType="end"/>
            </w:r>
            <w:r w:rsidR="003246CD" w:rsidRPr="00E11F35">
              <w:rPr>
                <w:sz w:val="22"/>
                <w:szCs w:val="22"/>
              </w:rPr>
              <w:t xml:space="preserve"> </w:t>
            </w:r>
            <w:r w:rsidR="003246CD" w:rsidRPr="00E11F35">
              <w:rPr>
                <w:sz w:val="22"/>
                <w:szCs w:val="22"/>
                <w:lang w:val="en-GB"/>
              </w:rPr>
              <w:t>in the form of a domestic</w:t>
            </w:r>
          </w:p>
          <w:p w:rsidR="003246CD" w:rsidRPr="00E11F35" w:rsidRDefault="003246CD" w:rsidP="00FA456D">
            <w:pPr>
              <w:rPr>
                <w:szCs w:val="22"/>
              </w:rPr>
            </w:pPr>
            <w:r w:rsidRPr="00E11F35">
              <w:rPr>
                <w:sz w:val="22"/>
                <w:szCs w:val="22"/>
                <w:lang w:val="en-GB"/>
              </w:rPr>
              <w:t xml:space="preserve">      merger</w:t>
            </w:r>
          </w:p>
        </w:tc>
        <w:tc>
          <w:tcPr>
            <w:tcW w:w="3477" w:type="dxa"/>
            <w:shd w:val="clear" w:color="auto" w:fill="auto"/>
          </w:tcPr>
          <w:p w:rsidR="003246CD" w:rsidRPr="00E11F35" w:rsidRDefault="003246CD" w:rsidP="00FA456D">
            <w:pPr>
              <w:rPr>
                <w:szCs w:val="22"/>
              </w:rPr>
            </w:pPr>
            <w:r w:rsidRPr="00E11F35">
              <w:rPr>
                <w:sz w:val="22"/>
                <w:szCs w:val="22"/>
              </w:rPr>
              <w:t xml:space="preserve"> </w:t>
            </w:r>
            <w:r w:rsidRPr="00E11F35">
              <w:rPr>
                <w:sz w:val="22"/>
                <w:szCs w:val="22"/>
                <w:lang w:val="en-GB"/>
              </w:rPr>
              <w:t>in the form of a cross-border merger</w:t>
            </w:r>
          </w:p>
        </w:tc>
      </w:tr>
      <w:tr w:rsidR="003246CD" w:rsidRPr="00E11F35" w:rsidTr="00FA456D">
        <w:trPr>
          <w:jc w:val="center"/>
        </w:trPr>
        <w:tc>
          <w:tcPr>
            <w:tcW w:w="2731" w:type="dxa"/>
            <w:vMerge/>
            <w:shd w:val="clear" w:color="auto" w:fill="C2D69B"/>
          </w:tcPr>
          <w:p w:rsidR="003246CD" w:rsidRPr="00E11F35" w:rsidRDefault="003246CD" w:rsidP="00FA456D">
            <w:pPr>
              <w:rPr>
                <w:szCs w:val="22"/>
              </w:rPr>
            </w:pPr>
          </w:p>
        </w:tc>
        <w:tc>
          <w:tcPr>
            <w:tcW w:w="3052" w:type="dxa"/>
            <w:shd w:val="clear" w:color="auto" w:fill="auto"/>
          </w:tcPr>
          <w:p w:rsidR="003246CD" w:rsidRPr="00E11F35" w:rsidRDefault="00BD59D1" w:rsidP="00FA456D">
            <w:pPr>
              <w:rPr>
                <w:szCs w:val="22"/>
              </w:rPr>
            </w:pPr>
            <w:r w:rsidRPr="00E11F35">
              <w:rPr>
                <w:sz w:val="22"/>
                <w:szCs w:val="22"/>
                <w:lang w:val="en-GB"/>
              </w:rPr>
              <w:fldChar w:fldCharType="begin">
                <w:ffData>
                  <w:name w:val="Zaškrtávací9"/>
                  <w:enabled/>
                  <w:calcOnExit w:val="0"/>
                  <w:checkBox>
                    <w:sizeAuto/>
                    <w:default w:val="0"/>
                  </w:checkBox>
                </w:ffData>
              </w:fldChar>
            </w:r>
            <w:r w:rsidR="003246CD" w:rsidRPr="00E11F35">
              <w:rPr>
                <w:sz w:val="22"/>
                <w:szCs w:val="22"/>
                <w:lang w:val="en-GB"/>
              </w:rPr>
              <w:instrText xml:space="preserve"> FORMCHECKBOX </w:instrText>
            </w:r>
            <w:r w:rsidR="006A35C2">
              <w:rPr>
                <w:sz w:val="22"/>
                <w:szCs w:val="22"/>
                <w:lang w:val="en-GB"/>
              </w:rPr>
            </w:r>
            <w:r w:rsidR="006A35C2">
              <w:rPr>
                <w:sz w:val="22"/>
                <w:szCs w:val="22"/>
                <w:lang w:val="en-GB"/>
              </w:rPr>
              <w:fldChar w:fldCharType="separate"/>
            </w:r>
            <w:r w:rsidRPr="00E11F35">
              <w:rPr>
                <w:sz w:val="22"/>
                <w:szCs w:val="22"/>
                <w:lang w:val="en-GB"/>
              </w:rPr>
              <w:fldChar w:fldCharType="end"/>
            </w:r>
            <w:r w:rsidR="003246CD" w:rsidRPr="00E11F35">
              <w:rPr>
                <w:sz w:val="22"/>
                <w:szCs w:val="22"/>
                <w:lang w:val="en-GB"/>
              </w:rPr>
              <w:t xml:space="preserve"> by formation of a new company</w:t>
            </w:r>
          </w:p>
        </w:tc>
        <w:tc>
          <w:tcPr>
            <w:tcW w:w="3477" w:type="dxa"/>
            <w:shd w:val="clear" w:color="auto" w:fill="auto"/>
          </w:tcPr>
          <w:p w:rsidR="003246CD" w:rsidRPr="00E11F35" w:rsidRDefault="00BD59D1" w:rsidP="00FA456D">
            <w:pPr>
              <w:rPr>
                <w:szCs w:val="22"/>
              </w:rPr>
            </w:pPr>
            <w:r w:rsidRPr="00E11F35">
              <w:rPr>
                <w:sz w:val="22"/>
                <w:szCs w:val="22"/>
              </w:rPr>
              <w:fldChar w:fldCharType="begin">
                <w:ffData>
                  <w:name w:val="Zaškrtávací10"/>
                  <w:enabled/>
                  <w:calcOnExit w:val="0"/>
                  <w:checkBox>
                    <w:sizeAuto/>
                    <w:default w:val="0"/>
                  </w:checkBox>
                </w:ffData>
              </w:fldChar>
            </w:r>
            <w:r w:rsidR="003246CD" w:rsidRPr="00E11F35">
              <w:rPr>
                <w:sz w:val="22"/>
                <w:szCs w:val="22"/>
              </w:rPr>
              <w:instrText xml:space="preserve"> FORMCHECKBOX </w:instrText>
            </w:r>
            <w:r w:rsidR="006A35C2">
              <w:rPr>
                <w:sz w:val="22"/>
                <w:szCs w:val="22"/>
              </w:rPr>
            </w:r>
            <w:r w:rsidR="006A35C2">
              <w:rPr>
                <w:sz w:val="22"/>
                <w:szCs w:val="22"/>
              </w:rPr>
              <w:fldChar w:fldCharType="separate"/>
            </w:r>
            <w:r w:rsidRPr="00E11F35">
              <w:rPr>
                <w:sz w:val="22"/>
                <w:szCs w:val="22"/>
              </w:rPr>
              <w:fldChar w:fldCharType="end"/>
            </w:r>
            <w:r w:rsidR="003246CD" w:rsidRPr="00E11F35">
              <w:rPr>
                <w:sz w:val="22"/>
                <w:szCs w:val="22"/>
              </w:rPr>
              <w:t xml:space="preserve"> </w:t>
            </w:r>
            <w:r w:rsidR="003246CD" w:rsidRPr="00E11F35">
              <w:rPr>
                <w:sz w:val="22"/>
                <w:szCs w:val="22"/>
                <w:lang w:val="en-GB"/>
              </w:rPr>
              <w:t>by acquisition</w:t>
            </w:r>
          </w:p>
        </w:tc>
      </w:tr>
      <w:tr w:rsidR="003246CD" w:rsidRPr="00E11F35" w:rsidTr="00FA456D">
        <w:trPr>
          <w:jc w:val="center"/>
        </w:trPr>
        <w:tc>
          <w:tcPr>
            <w:tcW w:w="2731" w:type="dxa"/>
            <w:shd w:val="clear" w:color="auto" w:fill="C2D69B"/>
          </w:tcPr>
          <w:p w:rsidR="003246CD" w:rsidRPr="00E11F35" w:rsidRDefault="003246CD" w:rsidP="00FA456D">
            <w:pPr>
              <w:rPr>
                <w:szCs w:val="22"/>
              </w:rPr>
            </w:pPr>
          </w:p>
        </w:tc>
        <w:tc>
          <w:tcPr>
            <w:tcW w:w="6529" w:type="dxa"/>
            <w:gridSpan w:val="2"/>
            <w:tcBorders>
              <w:bottom w:val="single" w:sz="4" w:space="0" w:color="auto"/>
            </w:tcBorders>
            <w:shd w:val="clear" w:color="auto" w:fill="C2D69B"/>
          </w:tcPr>
          <w:p w:rsidR="003246CD" w:rsidRPr="00E11F35" w:rsidRDefault="003246CD" w:rsidP="00FA456D">
            <w:pPr>
              <w:rPr>
                <w:szCs w:val="22"/>
              </w:rPr>
            </w:pPr>
          </w:p>
        </w:tc>
      </w:tr>
      <w:tr w:rsidR="003246CD" w:rsidRPr="00E11F35" w:rsidTr="00FA456D">
        <w:trPr>
          <w:jc w:val="center"/>
        </w:trPr>
        <w:tc>
          <w:tcPr>
            <w:tcW w:w="2731" w:type="dxa"/>
            <w:vMerge w:val="restart"/>
            <w:shd w:val="clear" w:color="auto" w:fill="C2D69B"/>
            <w:vAlign w:val="center"/>
          </w:tcPr>
          <w:p w:rsidR="003246CD" w:rsidRPr="00E11F35" w:rsidRDefault="00BD59D1" w:rsidP="00FA456D">
            <w:pPr>
              <w:rPr>
                <w:b/>
                <w:bCs/>
                <w:szCs w:val="22"/>
              </w:rPr>
            </w:pPr>
            <w:r w:rsidRPr="00E11F35">
              <w:rPr>
                <w:b/>
                <w:bCs/>
                <w:sz w:val="22"/>
                <w:szCs w:val="22"/>
              </w:rPr>
              <w:fldChar w:fldCharType="begin">
                <w:ffData>
                  <w:name w:val="Zaškrtávací22"/>
                  <w:enabled/>
                  <w:calcOnExit w:val="0"/>
                  <w:checkBox>
                    <w:sizeAuto/>
                    <w:default w:val="0"/>
                  </w:checkBox>
                </w:ffData>
              </w:fldChar>
            </w:r>
            <w:r w:rsidR="003246CD" w:rsidRPr="00E11F35">
              <w:rPr>
                <w:b/>
                <w:bCs/>
                <w:sz w:val="22"/>
                <w:szCs w:val="22"/>
              </w:rPr>
              <w:instrText xml:space="preserve"> FORMCHECKBOX </w:instrText>
            </w:r>
            <w:r w:rsidR="006A35C2">
              <w:rPr>
                <w:b/>
                <w:bCs/>
                <w:sz w:val="22"/>
                <w:szCs w:val="22"/>
              </w:rPr>
            </w:r>
            <w:r w:rsidR="006A35C2">
              <w:rPr>
                <w:b/>
                <w:bCs/>
                <w:sz w:val="22"/>
                <w:szCs w:val="22"/>
              </w:rPr>
              <w:fldChar w:fldCharType="separate"/>
            </w:r>
            <w:r w:rsidRPr="00E11F35">
              <w:rPr>
                <w:b/>
                <w:bCs/>
                <w:sz w:val="22"/>
                <w:szCs w:val="22"/>
              </w:rPr>
              <w:fldChar w:fldCharType="end"/>
            </w:r>
            <w:r w:rsidR="003246CD" w:rsidRPr="00E11F35">
              <w:rPr>
                <w:b/>
                <w:bCs/>
                <w:sz w:val="22"/>
                <w:szCs w:val="22"/>
              </w:rPr>
              <w:t xml:space="preserve">  </w:t>
            </w:r>
            <w:r w:rsidR="003246CD" w:rsidRPr="00E11F35">
              <w:rPr>
                <w:b/>
                <w:bCs/>
                <w:sz w:val="22"/>
                <w:szCs w:val="22"/>
                <w:lang w:val="en-GB"/>
              </w:rPr>
              <w:t>permit for division</w:t>
            </w:r>
            <w:r w:rsidR="003246CD" w:rsidRPr="00E11F35">
              <w:rPr>
                <w:b/>
                <w:bCs/>
                <w:sz w:val="22"/>
                <w:szCs w:val="22"/>
              </w:rPr>
              <w:t xml:space="preserve"> </w:t>
            </w:r>
          </w:p>
        </w:tc>
        <w:tc>
          <w:tcPr>
            <w:tcW w:w="6529" w:type="dxa"/>
            <w:gridSpan w:val="2"/>
            <w:shd w:val="clear" w:color="auto" w:fill="auto"/>
          </w:tcPr>
          <w:p w:rsidR="003246CD" w:rsidRPr="00E11F35" w:rsidRDefault="00BD59D1" w:rsidP="00FA456D">
            <w:pPr>
              <w:rPr>
                <w:szCs w:val="22"/>
              </w:rPr>
            </w:pPr>
            <w:r w:rsidRPr="00E11F35">
              <w:rPr>
                <w:sz w:val="22"/>
                <w:szCs w:val="22"/>
              </w:rPr>
              <w:fldChar w:fldCharType="begin">
                <w:ffData>
                  <w:name w:val="Zaškrtávací11"/>
                  <w:enabled/>
                  <w:calcOnExit w:val="0"/>
                  <w:checkBox>
                    <w:sizeAuto/>
                    <w:default w:val="0"/>
                  </w:checkBox>
                </w:ffData>
              </w:fldChar>
            </w:r>
            <w:r w:rsidR="003246CD" w:rsidRPr="00E11F35">
              <w:rPr>
                <w:sz w:val="22"/>
                <w:szCs w:val="22"/>
              </w:rPr>
              <w:instrText xml:space="preserve"> FORMCHECKBOX </w:instrText>
            </w:r>
            <w:r w:rsidR="006A35C2">
              <w:rPr>
                <w:sz w:val="22"/>
                <w:szCs w:val="22"/>
              </w:rPr>
            </w:r>
            <w:r w:rsidR="006A35C2">
              <w:rPr>
                <w:sz w:val="22"/>
                <w:szCs w:val="22"/>
              </w:rPr>
              <w:fldChar w:fldCharType="separate"/>
            </w:r>
            <w:r w:rsidRPr="00E11F35">
              <w:rPr>
                <w:sz w:val="22"/>
                <w:szCs w:val="22"/>
              </w:rPr>
              <w:fldChar w:fldCharType="end"/>
            </w:r>
            <w:r w:rsidR="003246CD" w:rsidRPr="00E11F35">
              <w:rPr>
                <w:sz w:val="22"/>
                <w:szCs w:val="22"/>
              </w:rPr>
              <w:t xml:space="preserve"> </w:t>
            </w:r>
            <w:r w:rsidR="003246CD" w:rsidRPr="00E11F35">
              <w:rPr>
                <w:sz w:val="22"/>
                <w:szCs w:val="22"/>
                <w:lang w:val="en-GB"/>
              </w:rPr>
              <w:t>with the creation of new business companies</w:t>
            </w:r>
          </w:p>
        </w:tc>
      </w:tr>
      <w:tr w:rsidR="003246CD" w:rsidRPr="00E11F35" w:rsidTr="00FA456D">
        <w:trPr>
          <w:jc w:val="center"/>
        </w:trPr>
        <w:tc>
          <w:tcPr>
            <w:tcW w:w="2731" w:type="dxa"/>
            <w:vMerge/>
            <w:shd w:val="clear" w:color="auto" w:fill="C2D69B"/>
          </w:tcPr>
          <w:p w:rsidR="003246CD" w:rsidRPr="00E11F35" w:rsidRDefault="003246CD" w:rsidP="00FA456D">
            <w:pPr>
              <w:rPr>
                <w:szCs w:val="22"/>
              </w:rPr>
            </w:pPr>
          </w:p>
        </w:tc>
        <w:tc>
          <w:tcPr>
            <w:tcW w:w="6529" w:type="dxa"/>
            <w:gridSpan w:val="2"/>
            <w:shd w:val="clear" w:color="auto" w:fill="auto"/>
          </w:tcPr>
          <w:p w:rsidR="003246CD" w:rsidRPr="00E11F35" w:rsidRDefault="00BD59D1" w:rsidP="00FA456D">
            <w:pPr>
              <w:rPr>
                <w:szCs w:val="22"/>
              </w:rPr>
            </w:pPr>
            <w:r w:rsidRPr="00E11F35">
              <w:rPr>
                <w:sz w:val="22"/>
                <w:szCs w:val="22"/>
              </w:rPr>
              <w:fldChar w:fldCharType="begin">
                <w:ffData>
                  <w:name w:val="Zaškrtávací12"/>
                  <w:enabled/>
                  <w:calcOnExit w:val="0"/>
                  <w:checkBox>
                    <w:sizeAuto/>
                    <w:default w:val="0"/>
                  </w:checkBox>
                </w:ffData>
              </w:fldChar>
            </w:r>
            <w:r w:rsidR="003246CD" w:rsidRPr="00E11F35">
              <w:rPr>
                <w:sz w:val="22"/>
                <w:szCs w:val="22"/>
              </w:rPr>
              <w:instrText xml:space="preserve"> FORMCHECKBOX </w:instrText>
            </w:r>
            <w:r w:rsidR="006A35C2">
              <w:rPr>
                <w:sz w:val="22"/>
                <w:szCs w:val="22"/>
              </w:rPr>
            </w:r>
            <w:r w:rsidR="006A35C2">
              <w:rPr>
                <w:sz w:val="22"/>
                <w:szCs w:val="22"/>
              </w:rPr>
              <w:fldChar w:fldCharType="separate"/>
            </w:r>
            <w:r w:rsidRPr="00E11F35">
              <w:rPr>
                <w:sz w:val="22"/>
                <w:szCs w:val="22"/>
              </w:rPr>
              <w:fldChar w:fldCharType="end"/>
            </w:r>
            <w:r w:rsidR="003246CD" w:rsidRPr="00E11F35">
              <w:rPr>
                <w:sz w:val="22"/>
                <w:szCs w:val="22"/>
              </w:rPr>
              <w:t xml:space="preserve"> </w:t>
            </w:r>
            <w:r w:rsidR="003246CD" w:rsidRPr="00E11F35">
              <w:rPr>
                <w:sz w:val="22"/>
                <w:szCs w:val="22"/>
                <w:lang w:val="en-GB"/>
              </w:rPr>
              <w:t>by acquisition</w:t>
            </w:r>
          </w:p>
        </w:tc>
      </w:tr>
      <w:tr w:rsidR="003246CD" w:rsidRPr="00E11F35" w:rsidTr="00FA456D">
        <w:trPr>
          <w:jc w:val="center"/>
        </w:trPr>
        <w:tc>
          <w:tcPr>
            <w:tcW w:w="2731" w:type="dxa"/>
            <w:vMerge/>
            <w:shd w:val="clear" w:color="auto" w:fill="C2D69B"/>
          </w:tcPr>
          <w:p w:rsidR="003246CD" w:rsidRPr="00E11F35" w:rsidRDefault="003246CD" w:rsidP="00FA456D">
            <w:pPr>
              <w:rPr>
                <w:szCs w:val="22"/>
              </w:rPr>
            </w:pPr>
          </w:p>
        </w:tc>
        <w:tc>
          <w:tcPr>
            <w:tcW w:w="6529" w:type="dxa"/>
            <w:gridSpan w:val="2"/>
            <w:shd w:val="clear" w:color="auto" w:fill="auto"/>
          </w:tcPr>
          <w:p w:rsidR="003246CD" w:rsidRPr="00E11F35" w:rsidRDefault="00BD59D1" w:rsidP="00FA456D">
            <w:pPr>
              <w:rPr>
                <w:szCs w:val="22"/>
                <w:lang w:val="en-GB"/>
              </w:rPr>
            </w:pPr>
            <w:r w:rsidRPr="00E11F35">
              <w:rPr>
                <w:sz w:val="22"/>
                <w:szCs w:val="22"/>
              </w:rPr>
              <w:fldChar w:fldCharType="begin">
                <w:ffData>
                  <w:name w:val="Zaškrtávací13"/>
                  <w:enabled/>
                  <w:calcOnExit w:val="0"/>
                  <w:checkBox>
                    <w:sizeAuto/>
                    <w:default w:val="0"/>
                  </w:checkBox>
                </w:ffData>
              </w:fldChar>
            </w:r>
            <w:r w:rsidR="003246CD" w:rsidRPr="00E11F35">
              <w:rPr>
                <w:sz w:val="22"/>
                <w:szCs w:val="22"/>
              </w:rPr>
              <w:instrText xml:space="preserve"> FORMCHECKBOX </w:instrText>
            </w:r>
            <w:r w:rsidR="006A35C2">
              <w:rPr>
                <w:sz w:val="22"/>
                <w:szCs w:val="22"/>
              </w:rPr>
            </w:r>
            <w:r w:rsidR="006A35C2">
              <w:rPr>
                <w:sz w:val="22"/>
                <w:szCs w:val="22"/>
              </w:rPr>
              <w:fldChar w:fldCharType="separate"/>
            </w:r>
            <w:r w:rsidRPr="00E11F35">
              <w:rPr>
                <w:sz w:val="22"/>
                <w:szCs w:val="22"/>
              </w:rPr>
              <w:fldChar w:fldCharType="end"/>
            </w:r>
            <w:r w:rsidR="003246CD" w:rsidRPr="00E11F35">
              <w:rPr>
                <w:sz w:val="22"/>
                <w:szCs w:val="22"/>
              </w:rPr>
              <w:t xml:space="preserve"> </w:t>
            </w:r>
            <w:r w:rsidR="003246CD" w:rsidRPr="00E11F35">
              <w:rPr>
                <w:sz w:val="22"/>
                <w:szCs w:val="22"/>
                <w:lang w:val="en-GB"/>
              </w:rPr>
              <w:t>through a combination of division with the creation of new business</w:t>
            </w:r>
          </w:p>
          <w:p w:rsidR="003246CD" w:rsidRPr="00E11F35" w:rsidRDefault="003246CD" w:rsidP="00FA456D">
            <w:pPr>
              <w:rPr>
                <w:szCs w:val="22"/>
              </w:rPr>
            </w:pPr>
            <w:r w:rsidRPr="00E11F35">
              <w:rPr>
                <w:sz w:val="22"/>
                <w:szCs w:val="22"/>
                <w:lang w:val="en-GB"/>
              </w:rPr>
              <w:t xml:space="preserve">      companies and division by acquisition</w:t>
            </w:r>
          </w:p>
        </w:tc>
      </w:tr>
      <w:tr w:rsidR="003246CD" w:rsidRPr="00E11F35" w:rsidTr="00FA456D">
        <w:trPr>
          <w:jc w:val="center"/>
        </w:trPr>
        <w:tc>
          <w:tcPr>
            <w:tcW w:w="2731" w:type="dxa"/>
            <w:vMerge/>
            <w:shd w:val="clear" w:color="auto" w:fill="C2D69B"/>
          </w:tcPr>
          <w:p w:rsidR="003246CD" w:rsidRPr="00E11F35" w:rsidRDefault="003246CD" w:rsidP="00FA456D">
            <w:pPr>
              <w:rPr>
                <w:szCs w:val="22"/>
              </w:rPr>
            </w:pPr>
          </w:p>
        </w:tc>
        <w:tc>
          <w:tcPr>
            <w:tcW w:w="6529" w:type="dxa"/>
            <w:gridSpan w:val="2"/>
            <w:shd w:val="clear" w:color="auto" w:fill="auto"/>
          </w:tcPr>
          <w:p w:rsidR="003246CD" w:rsidRPr="00E11F35" w:rsidRDefault="00BD59D1" w:rsidP="00FA456D">
            <w:pPr>
              <w:rPr>
                <w:szCs w:val="22"/>
              </w:rPr>
            </w:pPr>
            <w:r w:rsidRPr="00E11F35">
              <w:rPr>
                <w:sz w:val="22"/>
                <w:szCs w:val="22"/>
              </w:rPr>
              <w:fldChar w:fldCharType="begin">
                <w:ffData>
                  <w:name w:val="Zaškrtávací14"/>
                  <w:enabled/>
                  <w:calcOnExit w:val="0"/>
                  <w:checkBox>
                    <w:sizeAuto/>
                    <w:default w:val="0"/>
                  </w:checkBox>
                </w:ffData>
              </w:fldChar>
            </w:r>
            <w:r w:rsidR="003246CD" w:rsidRPr="00E11F35">
              <w:rPr>
                <w:sz w:val="22"/>
                <w:szCs w:val="22"/>
              </w:rPr>
              <w:instrText xml:space="preserve"> FORMCHECKBOX </w:instrText>
            </w:r>
            <w:r w:rsidR="006A35C2">
              <w:rPr>
                <w:sz w:val="22"/>
                <w:szCs w:val="22"/>
              </w:rPr>
            </w:r>
            <w:r w:rsidR="006A35C2">
              <w:rPr>
                <w:sz w:val="22"/>
                <w:szCs w:val="22"/>
              </w:rPr>
              <w:fldChar w:fldCharType="separate"/>
            </w:r>
            <w:r w:rsidRPr="00E11F35">
              <w:rPr>
                <w:sz w:val="22"/>
                <w:szCs w:val="22"/>
              </w:rPr>
              <w:fldChar w:fldCharType="end"/>
            </w:r>
            <w:r w:rsidR="003246CD" w:rsidRPr="00E11F35">
              <w:rPr>
                <w:sz w:val="22"/>
                <w:szCs w:val="22"/>
              </w:rPr>
              <w:t xml:space="preserve"> </w:t>
            </w:r>
            <w:r w:rsidR="003246CD" w:rsidRPr="00E11F35">
              <w:rPr>
                <w:sz w:val="22"/>
                <w:szCs w:val="22"/>
                <w:lang w:val="en-GB"/>
              </w:rPr>
              <w:t>by split-off</w:t>
            </w:r>
          </w:p>
        </w:tc>
      </w:tr>
      <w:tr w:rsidR="003246CD" w:rsidRPr="00E11F35" w:rsidTr="00FA456D">
        <w:trPr>
          <w:jc w:val="center"/>
        </w:trPr>
        <w:tc>
          <w:tcPr>
            <w:tcW w:w="2731" w:type="dxa"/>
            <w:shd w:val="clear" w:color="auto" w:fill="C2D69B"/>
          </w:tcPr>
          <w:p w:rsidR="003246CD" w:rsidRPr="00E11F35" w:rsidRDefault="003246CD" w:rsidP="00FA456D">
            <w:pPr>
              <w:rPr>
                <w:szCs w:val="22"/>
              </w:rPr>
            </w:pPr>
          </w:p>
        </w:tc>
        <w:tc>
          <w:tcPr>
            <w:tcW w:w="6529" w:type="dxa"/>
            <w:gridSpan w:val="2"/>
            <w:tcBorders>
              <w:bottom w:val="single" w:sz="4" w:space="0" w:color="auto"/>
            </w:tcBorders>
            <w:shd w:val="clear" w:color="auto" w:fill="C2D69B"/>
          </w:tcPr>
          <w:p w:rsidR="003246CD" w:rsidRPr="00E11F35" w:rsidRDefault="003246CD" w:rsidP="00FA456D">
            <w:pPr>
              <w:rPr>
                <w:szCs w:val="22"/>
              </w:rPr>
            </w:pPr>
          </w:p>
        </w:tc>
      </w:tr>
      <w:tr w:rsidR="003246CD" w:rsidRPr="00E11F35" w:rsidTr="00FA456D">
        <w:trPr>
          <w:jc w:val="center"/>
        </w:trPr>
        <w:tc>
          <w:tcPr>
            <w:tcW w:w="2731" w:type="dxa"/>
            <w:vMerge w:val="restart"/>
            <w:shd w:val="clear" w:color="auto" w:fill="C2D69B"/>
            <w:vAlign w:val="center"/>
          </w:tcPr>
          <w:p w:rsidR="003246CD" w:rsidRPr="00E11F35" w:rsidRDefault="00BD59D1" w:rsidP="00FA456D">
            <w:pPr>
              <w:rPr>
                <w:b/>
                <w:bCs/>
                <w:szCs w:val="22"/>
              </w:rPr>
            </w:pPr>
            <w:r w:rsidRPr="00E11F35">
              <w:rPr>
                <w:b/>
                <w:bCs/>
                <w:sz w:val="22"/>
                <w:szCs w:val="22"/>
              </w:rPr>
              <w:fldChar w:fldCharType="begin">
                <w:ffData>
                  <w:name w:val=""/>
                  <w:enabled/>
                  <w:calcOnExit w:val="0"/>
                  <w:checkBox>
                    <w:sizeAuto/>
                    <w:default w:val="0"/>
                  </w:checkBox>
                </w:ffData>
              </w:fldChar>
            </w:r>
            <w:r w:rsidR="003246CD" w:rsidRPr="00E11F35">
              <w:rPr>
                <w:b/>
                <w:bCs/>
                <w:sz w:val="22"/>
                <w:szCs w:val="22"/>
              </w:rPr>
              <w:instrText xml:space="preserve"> FORMCHECKBOX </w:instrText>
            </w:r>
            <w:r w:rsidR="006A35C2">
              <w:rPr>
                <w:b/>
                <w:bCs/>
                <w:sz w:val="22"/>
                <w:szCs w:val="22"/>
              </w:rPr>
            </w:r>
            <w:r w:rsidR="006A35C2">
              <w:rPr>
                <w:b/>
                <w:bCs/>
                <w:sz w:val="22"/>
                <w:szCs w:val="22"/>
              </w:rPr>
              <w:fldChar w:fldCharType="separate"/>
            </w:r>
            <w:r w:rsidRPr="00E11F35">
              <w:rPr>
                <w:b/>
                <w:bCs/>
                <w:sz w:val="22"/>
                <w:szCs w:val="22"/>
              </w:rPr>
              <w:fldChar w:fldCharType="end"/>
            </w:r>
            <w:r w:rsidR="003246CD" w:rsidRPr="00E11F35">
              <w:rPr>
                <w:b/>
                <w:bCs/>
                <w:sz w:val="22"/>
                <w:szCs w:val="22"/>
              </w:rPr>
              <w:t xml:space="preserve">  </w:t>
            </w:r>
            <w:r w:rsidR="003246CD" w:rsidRPr="00E11F35">
              <w:rPr>
                <w:b/>
                <w:bCs/>
                <w:sz w:val="22"/>
                <w:szCs w:val="22"/>
                <w:lang w:val="en-GB"/>
              </w:rPr>
              <w:t>permit for</w:t>
            </w:r>
          </w:p>
        </w:tc>
        <w:tc>
          <w:tcPr>
            <w:tcW w:w="6529" w:type="dxa"/>
            <w:gridSpan w:val="2"/>
            <w:shd w:val="clear" w:color="auto" w:fill="auto"/>
          </w:tcPr>
          <w:p w:rsidR="003246CD" w:rsidRPr="00E11F35" w:rsidRDefault="00BD59D1" w:rsidP="00FA456D">
            <w:pPr>
              <w:jc w:val="left"/>
              <w:rPr>
                <w:szCs w:val="22"/>
                <w:lang w:val="en-GB"/>
              </w:rPr>
            </w:pPr>
            <w:r w:rsidRPr="00E11F35">
              <w:rPr>
                <w:sz w:val="22"/>
                <w:szCs w:val="22"/>
                <w:lang w:val="en-GB"/>
              </w:rPr>
              <w:fldChar w:fldCharType="begin">
                <w:ffData>
                  <w:name w:val="Zaškrtávací15"/>
                  <w:enabled/>
                  <w:calcOnExit w:val="0"/>
                  <w:checkBox>
                    <w:sizeAuto/>
                    <w:default w:val="0"/>
                  </w:checkBox>
                </w:ffData>
              </w:fldChar>
            </w:r>
            <w:r w:rsidR="003246CD" w:rsidRPr="00E11F35">
              <w:rPr>
                <w:sz w:val="22"/>
                <w:szCs w:val="22"/>
                <w:lang w:val="en-GB"/>
              </w:rPr>
              <w:instrText xml:space="preserve"> FORMCHECKBOX </w:instrText>
            </w:r>
            <w:r w:rsidR="006A35C2">
              <w:rPr>
                <w:sz w:val="22"/>
                <w:szCs w:val="22"/>
                <w:lang w:val="en-GB"/>
              </w:rPr>
            </w:r>
            <w:r w:rsidR="006A35C2">
              <w:rPr>
                <w:sz w:val="22"/>
                <w:szCs w:val="22"/>
                <w:lang w:val="en-GB"/>
              </w:rPr>
              <w:fldChar w:fldCharType="separate"/>
            </w:r>
            <w:r w:rsidRPr="00E11F35">
              <w:rPr>
                <w:sz w:val="22"/>
                <w:szCs w:val="22"/>
                <w:lang w:val="en-GB"/>
              </w:rPr>
              <w:fldChar w:fldCharType="end"/>
            </w:r>
            <w:r w:rsidR="003246CD">
              <w:rPr>
                <w:sz w:val="22"/>
                <w:szCs w:val="22"/>
                <w:lang w:val="en-GB"/>
              </w:rPr>
              <w:t xml:space="preserve"> transfer of assets to a member/</w:t>
            </w:r>
            <w:r w:rsidR="003246CD" w:rsidRPr="00E11F35">
              <w:rPr>
                <w:sz w:val="22"/>
                <w:szCs w:val="22"/>
                <w:lang w:val="en-GB"/>
              </w:rPr>
              <w:t>shareholder</w:t>
            </w:r>
          </w:p>
        </w:tc>
      </w:tr>
      <w:tr w:rsidR="003246CD" w:rsidRPr="00E11F35" w:rsidTr="00FA456D">
        <w:trPr>
          <w:jc w:val="center"/>
        </w:trPr>
        <w:tc>
          <w:tcPr>
            <w:tcW w:w="2731" w:type="dxa"/>
            <w:vMerge/>
            <w:shd w:val="clear" w:color="auto" w:fill="C2D69B"/>
          </w:tcPr>
          <w:p w:rsidR="003246CD" w:rsidRPr="00E11F35" w:rsidRDefault="003246CD" w:rsidP="00FA456D">
            <w:pPr>
              <w:rPr>
                <w:szCs w:val="22"/>
              </w:rPr>
            </w:pPr>
          </w:p>
        </w:tc>
        <w:tc>
          <w:tcPr>
            <w:tcW w:w="6529" w:type="dxa"/>
            <w:gridSpan w:val="2"/>
            <w:shd w:val="clear" w:color="auto" w:fill="auto"/>
          </w:tcPr>
          <w:p w:rsidR="003246CD" w:rsidRPr="00E11F35" w:rsidRDefault="00BD59D1" w:rsidP="00FA456D">
            <w:pPr>
              <w:ind w:left="284" w:hanging="284"/>
              <w:jc w:val="left"/>
              <w:rPr>
                <w:szCs w:val="22"/>
                <w:lang w:val="en-GB"/>
              </w:rPr>
            </w:pPr>
            <w:r w:rsidRPr="00E11F35">
              <w:rPr>
                <w:sz w:val="22"/>
                <w:szCs w:val="22"/>
                <w:lang w:val="en-GB"/>
              </w:rPr>
              <w:fldChar w:fldCharType="begin">
                <w:ffData>
                  <w:name w:val="Zaškrtávací16"/>
                  <w:enabled/>
                  <w:calcOnExit w:val="0"/>
                  <w:checkBox>
                    <w:sizeAuto/>
                    <w:default w:val="0"/>
                  </w:checkBox>
                </w:ffData>
              </w:fldChar>
            </w:r>
            <w:r w:rsidR="003246CD" w:rsidRPr="00E11F35">
              <w:rPr>
                <w:sz w:val="22"/>
                <w:szCs w:val="22"/>
                <w:lang w:val="en-GB"/>
              </w:rPr>
              <w:instrText xml:space="preserve"> FORMCHECKBOX </w:instrText>
            </w:r>
            <w:r w:rsidR="006A35C2">
              <w:rPr>
                <w:sz w:val="22"/>
                <w:szCs w:val="22"/>
                <w:lang w:val="en-GB"/>
              </w:rPr>
            </w:r>
            <w:r w:rsidR="006A35C2">
              <w:rPr>
                <w:sz w:val="22"/>
                <w:szCs w:val="22"/>
                <w:lang w:val="en-GB"/>
              </w:rPr>
              <w:fldChar w:fldCharType="separate"/>
            </w:r>
            <w:r w:rsidRPr="00E11F35">
              <w:rPr>
                <w:sz w:val="22"/>
                <w:szCs w:val="22"/>
                <w:lang w:val="en-GB"/>
              </w:rPr>
              <w:fldChar w:fldCharType="end"/>
            </w:r>
            <w:r w:rsidR="003246CD" w:rsidRPr="00E11F35">
              <w:rPr>
                <w:sz w:val="22"/>
                <w:szCs w:val="22"/>
                <w:lang w:val="en-GB"/>
              </w:rPr>
              <w:t xml:space="preserve"> transfer of another person</w:t>
            </w:r>
            <w:r w:rsidR="003246CD" w:rsidRPr="00E11F35">
              <w:rPr>
                <w:sz w:val="22"/>
                <w:szCs w:val="22"/>
                <w:lang w:val="en-US"/>
              </w:rPr>
              <w:t>’</w:t>
            </w:r>
            <w:r w:rsidR="003246CD" w:rsidRPr="00E11F35">
              <w:rPr>
                <w:sz w:val="22"/>
                <w:szCs w:val="22"/>
                <w:lang w:val="en-GB"/>
              </w:rPr>
              <w:t>s assets to an investment firm, operator of a regulated market or central depository</w:t>
            </w:r>
          </w:p>
        </w:tc>
      </w:tr>
      <w:tr w:rsidR="003246CD" w:rsidRPr="00E11F35" w:rsidTr="00FA456D">
        <w:trPr>
          <w:jc w:val="center"/>
        </w:trPr>
        <w:tc>
          <w:tcPr>
            <w:tcW w:w="2731" w:type="dxa"/>
            <w:vMerge/>
            <w:shd w:val="clear" w:color="auto" w:fill="C2D69B"/>
          </w:tcPr>
          <w:p w:rsidR="003246CD" w:rsidRPr="00E11F35" w:rsidRDefault="003246CD" w:rsidP="00FA456D">
            <w:pPr>
              <w:rPr>
                <w:szCs w:val="22"/>
              </w:rPr>
            </w:pPr>
          </w:p>
        </w:tc>
        <w:tc>
          <w:tcPr>
            <w:tcW w:w="6529" w:type="dxa"/>
            <w:gridSpan w:val="2"/>
            <w:shd w:val="clear" w:color="auto" w:fill="auto"/>
          </w:tcPr>
          <w:p w:rsidR="003246CD" w:rsidRPr="00E11F35" w:rsidRDefault="00BD59D1" w:rsidP="00FA456D">
            <w:pPr>
              <w:jc w:val="left"/>
              <w:rPr>
                <w:szCs w:val="22"/>
                <w:lang w:val="en-GB"/>
              </w:rPr>
            </w:pPr>
            <w:r w:rsidRPr="00E11F35">
              <w:rPr>
                <w:sz w:val="22"/>
                <w:szCs w:val="22"/>
                <w:lang w:val="en-GB"/>
              </w:rPr>
              <w:fldChar w:fldCharType="begin">
                <w:ffData>
                  <w:name w:val="Zaškrtávací17"/>
                  <w:enabled/>
                  <w:calcOnExit w:val="0"/>
                  <w:checkBox>
                    <w:sizeAuto/>
                    <w:default w:val="0"/>
                  </w:checkBox>
                </w:ffData>
              </w:fldChar>
            </w:r>
            <w:r w:rsidR="003246CD" w:rsidRPr="00E11F35">
              <w:rPr>
                <w:sz w:val="22"/>
                <w:szCs w:val="22"/>
                <w:lang w:val="en-GB"/>
              </w:rPr>
              <w:instrText xml:space="preserve"> FORMCHECKBOX </w:instrText>
            </w:r>
            <w:r w:rsidR="006A35C2">
              <w:rPr>
                <w:sz w:val="22"/>
                <w:szCs w:val="22"/>
                <w:lang w:val="en-GB"/>
              </w:rPr>
            </w:r>
            <w:r w:rsidR="006A35C2">
              <w:rPr>
                <w:sz w:val="22"/>
                <w:szCs w:val="22"/>
                <w:lang w:val="en-GB"/>
              </w:rPr>
              <w:fldChar w:fldCharType="separate"/>
            </w:r>
            <w:r w:rsidRPr="00E11F35">
              <w:rPr>
                <w:sz w:val="22"/>
                <w:szCs w:val="22"/>
                <w:lang w:val="en-GB"/>
              </w:rPr>
              <w:fldChar w:fldCharType="end"/>
            </w:r>
            <w:r w:rsidR="003246CD" w:rsidRPr="00E11F35">
              <w:rPr>
                <w:sz w:val="22"/>
                <w:szCs w:val="22"/>
                <w:lang w:val="en-GB"/>
              </w:rPr>
              <w:t xml:space="preserve"> change in the legal form</w:t>
            </w:r>
          </w:p>
        </w:tc>
      </w:tr>
      <w:tr w:rsidR="003246CD" w:rsidRPr="00E11F35" w:rsidTr="00FA456D">
        <w:trPr>
          <w:jc w:val="center"/>
        </w:trPr>
        <w:tc>
          <w:tcPr>
            <w:tcW w:w="2731" w:type="dxa"/>
            <w:shd w:val="clear" w:color="auto" w:fill="C2D69B"/>
          </w:tcPr>
          <w:p w:rsidR="003246CD" w:rsidRPr="00E11F35" w:rsidRDefault="003246CD" w:rsidP="00FA456D">
            <w:pPr>
              <w:rPr>
                <w:szCs w:val="22"/>
              </w:rPr>
            </w:pPr>
          </w:p>
        </w:tc>
        <w:tc>
          <w:tcPr>
            <w:tcW w:w="6529" w:type="dxa"/>
            <w:gridSpan w:val="2"/>
            <w:tcBorders>
              <w:bottom w:val="single" w:sz="4" w:space="0" w:color="auto"/>
            </w:tcBorders>
            <w:shd w:val="clear" w:color="auto" w:fill="C2D69B"/>
          </w:tcPr>
          <w:p w:rsidR="003246CD" w:rsidRPr="00E11F35" w:rsidRDefault="003246CD" w:rsidP="00FA456D">
            <w:pPr>
              <w:rPr>
                <w:szCs w:val="22"/>
              </w:rPr>
            </w:pPr>
          </w:p>
        </w:tc>
      </w:tr>
      <w:tr w:rsidR="003246CD" w:rsidRPr="00E11F35" w:rsidTr="00FA456D">
        <w:trPr>
          <w:jc w:val="center"/>
        </w:trPr>
        <w:tc>
          <w:tcPr>
            <w:tcW w:w="2731" w:type="dxa"/>
            <w:vMerge w:val="restart"/>
            <w:shd w:val="clear" w:color="auto" w:fill="C2D69B"/>
            <w:vAlign w:val="center"/>
          </w:tcPr>
          <w:p w:rsidR="003246CD" w:rsidRPr="00E11F35" w:rsidRDefault="00BD59D1" w:rsidP="00FA456D">
            <w:pPr>
              <w:rPr>
                <w:b/>
                <w:bCs/>
                <w:szCs w:val="22"/>
              </w:rPr>
            </w:pPr>
            <w:r w:rsidRPr="00E11F35">
              <w:rPr>
                <w:b/>
                <w:bCs/>
                <w:sz w:val="22"/>
                <w:szCs w:val="22"/>
              </w:rPr>
              <w:fldChar w:fldCharType="begin">
                <w:ffData>
                  <w:name w:val="Zaškrtávací24"/>
                  <w:enabled/>
                  <w:calcOnExit w:val="0"/>
                  <w:checkBox>
                    <w:sizeAuto/>
                    <w:default w:val="0"/>
                  </w:checkBox>
                </w:ffData>
              </w:fldChar>
            </w:r>
            <w:r w:rsidR="003246CD" w:rsidRPr="00E11F35">
              <w:rPr>
                <w:b/>
                <w:bCs/>
                <w:sz w:val="22"/>
                <w:szCs w:val="22"/>
              </w:rPr>
              <w:instrText xml:space="preserve"> FORMCHECKBOX </w:instrText>
            </w:r>
            <w:r w:rsidR="006A35C2">
              <w:rPr>
                <w:b/>
                <w:bCs/>
                <w:sz w:val="22"/>
                <w:szCs w:val="22"/>
              </w:rPr>
            </w:r>
            <w:r w:rsidR="006A35C2">
              <w:rPr>
                <w:b/>
                <w:bCs/>
                <w:sz w:val="22"/>
                <w:szCs w:val="22"/>
              </w:rPr>
              <w:fldChar w:fldCharType="separate"/>
            </w:r>
            <w:r w:rsidRPr="00E11F35">
              <w:rPr>
                <w:b/>
                <w:bCs/>
                <w:sz w:val="22"/>
                <w:szCs w:val="22"/>
              </w:rPr>
              <w:fldChar w:fldCharType="end"/>
            </w:r>
            <w:r w:rsidR="003246CD" w:rsidRPr="00E11F35">
              <w:rPr>
                <w:b/>
                <w:bCs/>
                <w:sz w:val="22"/>
                <w:szCs w:val="22"/>
              </w:rPr>
              <w:t xml:space="preserve"> </w:t>
            </w:r>
            <w:r w:rsidR="003246CD" w:rsidRPr="00C03A72">
              <w:rPr>
                <w:b/>
                <w:bCs/>
                <w:sz w:val="22"/>
                <w:szCs w:val="22"/>
                <w:lang w:val="en-GB"/>
              </w:rPr>
              <w:t>permit for</w:t>
            </w:r>
          </w:p>
        </w:tc>
        <w:tc>
          <w:tcPr>
            <w:tcW w:w="6529" w:type="dxa"/>
            <w:gridSpan w:val="2"/>
            <w:shd w:val="clear" w:color="auto" w:fill="auto"/>
          </w:tcPr>
          <w:p w:rsidR="003246CD" w:rsidRPr="00E11F35" w:rsidRDefault="00BD59D1" w:rsidP="00FA456D">
            <w:pPr>
              <w:ind w:left="284" w:hanging="284"/>
              <w:jc w:val="left"/>
              <w:rPr>
                <w:szCs w:val="22"/>
                <w:lang w:val="en-GB"/>
              </w:rPr>
            </w:pPr>
            <w:r w:rsidRPr="00E11F35">
              <w:rPr>
                <w:sz w:val="22"/>
                <w:szCs w:val="22"/>
                <w:lang w:val="en-GB"/>
              </w:rPr>
              <w:fldChar w:fldCharType="begin">
                <w:ffData>
                  <w:name w:val="Zaškrtávací18"/>
                  <w:enabled/>
                  <w:calcOnExit w:val="0"/>
                  <w:checkBox>
                    <w:sizeAuto/>
                    <w:default w:val="0"/>
                  </w:checkBox>
                </w:ffData>
              </w:fldChar>
            </w:r>
            <w:r w:rsidR="003246CD" w:rsidRPr="00E11F35">
              <w:rPr>
                <w:sz w:val="22"/>
                <w:szCs w:val="22"/>
                <w:lang w:val="en-GB"/>
              </w:rPr>
              <w:instrText xml:space="preserve"> FORMCHECKBOX </w:instrText>
            </w:r>
            <w:r w:rsidR="006A35C2">
              <w:rPr>
                <w:sz w:val="22"/>
                <w:szCs w:val="22"/>
                <w:lang w:val="en-GB"/>
              </w:rPr>
            </w:r>
            <w:r w:rsidR="006A35C2">
              <w:rPr>
                <w:sz w:val="22"/>
                <w:szCs w:val="22"/>
                <w:lang w:val="en-GB"/>
              </w:rPr>
              <w:fldChar w:fldCharType="separate"/>
            </w:r>
            <w:r w:rsidRPr="00E11F35">
              <w:rPr>
                <w:sz w:val="22"/>
                <w:szCs w:val="22"/>
                <w:lang w:val="en-GB"/>
              </w:rPr>
              <w:fldChar w:fldCharType="end"/>
            </w:r>
            <w:r w:rsidR="003246CD" w:rsidRPr="00E11F35">
              <w:rPr>
                <w:sz w:val="22"/>
                <w:szCs w:val="22"/>
                <w:lang w:val="en-GB"/>
              </w:rPr>
              <w:t xml:space="preserve"> conclusion o</w:t>
            </w:r>
            <w:r w:rsidR="003246CD">
              <w:rPr>
                <w:sz w:val="22"/>
                <w:szCs w:val="22"/>
                <w:lang w:val="en-GB"/>
              </w:rPr>
              <w:t>f an agreement on transfer of a business</w:t>
            </w:r>
            <w:r w:rsidR="003246CD" w:rsidRPr="00E11F35">
              <w:rPr>
                <w:sz w:val="22"/>
                <w:szCs w:val="22"/>
                <w:lang w:val="en-GB"/>
              </w:rPr>
              <w:t xml:space="preserve"> enterprise or of a part thereof</w:t>
            </w:r>
          </w:p>
        </w:tc>
      </w:tr>
      <w:tr w:rsidR="003246CD" w:rsidRPr="00E11F35" w:rsidTr="00FA456D">
        <w:trPr>
          <w:jc w:val="center"/>
        </w:trPr>
        <w:tc>
          <w:tcPr>
            <w:tcW w:w="2731" w:type="dxa"/>
            <w:vMerge/>
            <w:shd w:val="clear" w:color="auto" w:fill="C2D69B"/>
          </w:tcPr>
          <w:p w:rsidR="003246CD" w:rsidRPr="00E11F35" w:rsidRDefault="003246CD" w:rsidP="00FA456D">
            <w:pPr>
              <w:rPr>
                <w:szCs w:val="22"/>
              </w:rPr>
            </w:pPr>
          </w:p>
        </w:tc>
        <w:tc>
          <w:tcPr>
            <w:tcW w:w="6529" w:type="dxa"/>
            <w:gridSpan w:val="2"/>
            <w:shd w:val="clear" w:color="auto" w:fill="auto"/>
          </w:tcPr>
          <w:p w:rsidR="003246CD" w:rsidRPr="00E11F35" w:rsidRDefault="00BD59D1" w:rsidP="00FA456D">
            <w:pPr>
              <w:jc w:val="left"/>
              <w:rPr>
                <w:szCs w:val="22"/>
                <w:lang w:val="en-GB"/>
              </w:rPr>
            </w:pPr>
            <w:r w:rsidRPr="00E11F35">
              <w:rPr>
                <w:sz w:val="22"/>
                <w:szCs w:val="22"/>
                <w:lang w:val="en-GB"/>
              </w:rPr>
              <w:fldChar w:fldCharType="begin">
                <w:ffData>
                  <w:name w:val="Zaškrtávací19"/>
                  <w:enabled/>
                  <w:calcOnExit w:val="0"/>
                  <w:checkBox>
                    <w:sizeAuto/>
                    <w:default w:val="0"/>
                  </w:checkBox>
                </w:ffData>
              </w:fldChar>
            </w:r>
            <w:r w:rsidR="003246CD" w:rsidRPr="00E11F35">
              <w:rPr>
                <w:sz w:val="22"/>
                <w:szCs w:val="22"/>
                <w:lang w:val="en-GB"/>
              </w:rPr>
              <w:instrText xml:space="preserve"> FORMCHECKBOX </w:instrText>
            </w:r>
            <w:r w:rsidR="006A35C2">
              <w:rPr>
                <w:sz w:val="22"/>
                <w:szCs w:val="22"/>
                <w:lang w:val="en-GB"/>
              </w:rPr>
            </w:r>
            <w:r w:rsidR="006A35C2">
              <w:rPr>
                <w:sz w:val="22"/>
                <w:szCs w:val="22"/>
                <w:lang w:val="en-GB"/>
              </w:rPr>
              <w:fldChar w:fldCharType="separate"/>
            </w:r>
            <w:r w:rsidRPr="00E11F35">
              <w:rPr>
                <w:sz w:val="22"/>
                <w:szCs w:val="22"/>
                <w:lang w:val="en-GB"/>
              </w:rPr>
              <w:fldChar w:fldCharType="end"/>
            </w:r>
            <w:r w:rsidR="003246CD">
              <w:rPr>
                <w:sz w:val="22"/>
                <w:szCs w:val="22"/>
                <w:lang w:val="en-GB"/>
              </w:rPr>
              <w:t xml:space="preserve"> pledge of a business</w:t>
            </w:r>
            <w:r w:rsidR="003246CD" w:rsidRPr="00E11F35">
              <w:rPr>
                <w:sz w:val="22"/>
                <w:szCs w:val="22"/>
                <w:lang w:val="en-GB"/>
              </w:rPr>
              <w:t xml:space="preserve"> enterprise or of a part thereof</w:t>
            </w:r>
          </w:p>
        </w:tc>
      </w:tr>
      <w:tr w:rsidR="003246CD" w:rsidRPr="00E11F35" w:rsidTr="00FA456D">
        <w:trPr>
          <w:jc w:val="center"/>
        </w:trPr>
        <w:tc>
          <w:tcPr>
            <w:tcW w:w="2731" w:type="dxa"/>
            <w:vMerge/>
            <w:shd w:val="clear" w:color="auto" w:fill="C2D69B"/>
          </w:tcPr>
          <w:p w:rsidR="003246CD" w:rsidRPr="00E11F35" w:rsidRDefault="003246CD" w:rsidP="00FA456D">
            <w:pPr>
              <w:rPr>
                <w:szCs w:val="22"/>
              </w:rPr>
            </w:pPr>
          </w:p>
        </w:tc>
        <w:tc>
          <w:tcPr>
            <w:tcW w:w="6529" w:type="dxa"/>
            <w:gridSpan w:val="2"/>
            <w:shd w:val="clear" w:color="auto" w:fill="auto"/>
          </w:tcPr>
          <w:p w:rsidR="003246CD" w:rsidRPr="00E11F35" w:rsidRDefault="00BD59D1" w:rsidP="00FA456D">
            <w:pPr>
              <w:jc w:val="left"/>
              <w:rPr>
                <w:szCs w:val="22"/>
                <w:lang w:val="en-GB"/>
              </w:rPr>
            </w:pPr>
            <w:r w:rsidRPr="00E11F35">
              <w:rPr>
                <w:sz w:val="22"/>
                <w:szCs w:val="22"/>
                <w:lang w:val="en-GB"/>
              </w:rPr>
              <w:fldChar w:fldCharType="begin">
                <w:ffData>
                  <w:name w:val="Zaškrtávací20"/>
                  <w:enabled/>
                  <w:calcOnExit w:val="0"/>
                  <w:checkBox>
                    <w:sizeAuto/>
                    <w:default w:val="0"/>
                  </w:checkBox>
                </w:ffData>
              </w:fldChar>
            </w:r>
            <w:r w:rsidR="003246CD" w:rsidRPr="00E11F35">
              <w:rPr>
                <w:sz w:val="22"/>
                <w:szCs w:val="22"/>
                <w:lang w:val="en-GB"/>
              </w:rPr>
              <w:instrText xml:space="preserve"> FORMCHECKBOX </w:instrText>
            </w:r>
            <w:r w:rsidR="006A35C2">
              <w:rPr>
                <w:sz w:val="22"/>
                <w:szCs w:val="22"/>
                <w:lang w:val="en-GB"/>
              </w:rPr>
            </w:r>
            <w:r w:rsidR="006A35C2">
              <w:rPr>
                <w:sz w:val="22"/>
                <w:szCs w:val="22"/>
                <w:lang w:val="en-GB"/>
              </w:rPr>
              <w:fldChar w:fldCharType="separate"/>
            </w:r>
            <w:r w:rsidRPr="00E11F35">
              <w:rPr>
                <w:sz w:val="22"/>
                <w:szCs w:val="22"/>
                <w:lang w:val="en-GB"/>
              </w:rPr>
              <w:fldChar w:fldCharType="end"/>
            </w:r>
            <w:r w:rsidR="003246CD">
              <w:rPr>
                <w:sz w:val="22"/>
                <w:szCs w:val="22"/>
                <w:lang w:val="en-GB"/>
              </w:rPr>
              <w:t xml:space="preserve"> lease of a business</w:t>
            </w:r>
            <w:r w:rsidR="003246CD" w:rsidRPr="00E11F35">
              <w:rPr>
                <w:sz w:val="22"/>
                <w:szCs w:val="22"/>
                <w:lang w:val="en-GB"/>
              </w:rPr>
              <w:t xml:space="preserve"> enterprise or of a part thereof</w:t>
            </w:r>
          </w:p>
        </w:tc>
      </w:tr>
      <w:tr w:rsidR="003246CD" w:rsidRPr="00E11F35" w:rsidTr="00FA456D">
        <w:trPr>
          <w:jc w:val="center"/>
        </w:trPr>
        <w:tc>
          <w:tcPr>
            <w:tcW w:w="2731" w:type="dxa"/>
            <w:shd w:val="clear" w:color="auto" w:fill="C2D69B"/>
          </w:tcPr>
          <w:p w:rsidR="003246CD" w:rsidRPr="00E11F35" w:rsidRDefault="003246CD" w:rsidP="00FA456D">
            <w:pPr>
              <w:rPr>
                <w:szCs w:val="22"/>
              </w:rPr>
            </w:pPr>
          </w:p>
        </w:tc>
        <w:tc>
          <w:tcPr>
            <w:tcW w:w="6529" w:type="dxa"/>
            <w:gridSpan w:val="2"/>
            <w:tcBorders>
              <w:bottom w:val="single" w:sz="4" w:space="0" w:color="auto"/>
            </w:tcBorders>
            <w:shd w:val="clear" w:color="auto" w:fill="C2D69B"/>
          </w:tcPr>
          <w:p w:rsidR="003246CD" w:rsidRPr="00E11F35" w:rsidRDefault="003246CD" w:rsidP="00FA456D">
            <w:pPr>
              <w:rPr>
                <w:szCs w:val="22"/>
              </w:rPr>
            </w:pPr>
          </w:p>
        </w:tc>
      </w:tr>
      <w:tr w:rsidR="003246CD" w:rsidRPr="00E11F35" w:rsidTr="00FA456D">
        <w:trPr>
          <w:jc w:val="center"/>
        </w:trPr>
        <w:tc>
          <w:tcPr>
            <w:tcW w:w="2731" w:type="dxa"/>
            <w:shd w:val="clear" w:color="auto" w:fill="C2D69B"/>
          </w:tcPr>
          <w:p w:rsidR="003246CD" w:rsidRPr="00E11F35" w:rsidRDefault="003246CD" w:rsidP="00FA456D">
            <w:pPr>
              <w:rPr>
                <w:szCs w:val="22"/>
              </w:rPr>
            </w:pPr>
          </w:p>
          <w:p w:rsidR="003246CD" w:rsidRPr="00E11F35" w:rsidRDefault="00BD59D1" w:rsidP="00FA456D">
            <w:pPr>
              <w:rPr>
                <w:b/>
                <w:bCs/>
                <w:szCs w:val="22"/>
              </w:rPr>
            </w:pPr>
            <w:r w:rsidRPr="00E11F35">
              <w:rPr>
                <w:b/>
                <w:bCs/>
                <w:sz w:val="22"/>
                <w:szCs w:val="22"/>
              </w:rPr>
              <w:fldChar w:fldCharType="begin">
                <w:ffData>
                  <w:name w:val="Zaškrtávací24"/>
                  <w:enabled/>
                  <w:calcOnExit w:val="0"/>
                  <w:checkBox>
                    <w:sizeAuto/>
                    <w:default w:val="0"/>
                  </w:checkBox>
                </w:ffData>
              </w:fldChar>
            </w:r>
            <w:r w:rsidR="003246CD" w:rsidRPr="00E11F35">
              <w:rPr>
                <w:b/>
                <w:bCs/>
                <w:sz w:val="22"/>
                <w:szCs w:val="22"/>
              </w:rPr>
              <w:instrText xml:space="preserve"> FORMCHECKBOX </w:instrText>
            </w:r>
            <w:r w:rsidR="006A35C2">
              <w:rPr>
                <w:b/>
                <w:bCs/>
                <w:sz w:val="22"/>
                <w:szCs w:val="22"/>
              </w:rPr>
            </w:r>
            <w:r w:rsidR="006A35C2">
              <w:rPr>
                <w:b/>
                <w:bCs/>
                <w:sz w:val="22"/>
                <w:szCs w:val="22"/>
              </w:rPr>
              <w:fldChar w:fldCharType="separate"/>
            </w:r>
            <w:r w:rsidRPr="00E11F35">
              <w:rPr>
                <w:b/>
                <w:bCs/>
                <w:sz w:val="22"/>
                <w:szCs w:val="22"/>
              </w:rPr>
              <w:fldChar w:fldCharType="end"/>
            </w:r>
            <w:r w:rsidR="003246CD" w:rsidRPr="00E11F35">
              <w:rPr>
                <w:b/>
                <w:bCs/>
                <w:sz w:val="22"/>
                <w:szCs w:val="22"/>
              </w:rPr>
              <w:t xml:space="preserve"> </w:t>
            </w:r>
            <w:r w:rsidR="003246CD">
              <w:rPr>
                <w:b/>
                <w:bCs/>
                <w:sz w:val="22"/>
                <w:szCs w:val="22"/>
                <w:lang w:val="en-GB"/>
              </w:rPr>
              <w:t>permit</w:t>
            </w:r>
            <w:r w:rsidR="003246CD" w:rsidRPr="00C03A72">
              <w:rPr>
                <w:b/>
                <w:bCs/>
                <w:sz w:val="22"/>
                <w:szCs w:val="22"/>
                <w:lang w:val="en-GB"/>
              </w:rPr>
              <w:t xml:space="preserve"> for</w:t>
            </w:r>
          </w:p>
          <w:p w:rsidR="003246CD" w:rsidRPr="00E11F35" w:rsidRDefault="003246CD" w:rsidP="00FA456D">
            <w:pPr>
              <w:rPr>
                <w:szCs w:val="22"/>
              </w:rPr>
            </w:pPr>
          </w:p>
        </w:tc>
        <w:tc>
          <w:tcPr>
            <w:tcW w:w="6529" w:type="dxa"/>
            <w:gridSpan w:val="2"/>
            <w:shd w:val="clear" w:color="auto" w:fill="auto"/>
          </w:tcPr>
          <w:p w:rsidR="003246CD" w:rsidRPr="00C37EB1" w:rsidRDefault="00BD59D1" w:rsidP="00FA456D">
            <w:pPr>
              <w:jc w:val="left"/>
              <w:rPr>
                <w:color w:val="222222"/>
                <w:szCs w:val="22"/>
              </w:rPr>
            </w:pPr>
            <w:r w:rsidRPr="00E11F35">
              <w:rPr>
                <w:sz w:val="22"/>
                <w:szCs w:val="22"/>
              </w:rPr>
              <w:fldChar w:fldCharType="begin">
                <w:ffData>
                  <w:name w:val="Zaškrtávací20"/>
                  <w:enabled/>
                  <w:calcOnExit w:val="0"/>
                  <w:checkBox>
                    <w:sizeAuto/>
                    <w:default w:val="0"/>
                  </w:checkBox>
                </w:ffData>
              </w:fldChar>
            </w:r>
            <w:r w:rsidR="003246CD" w:rsidRPr="00E11F35">
              <w:rPr>
                <w:sz w:val="22"/>
                <w:szCs w:val="22"/>
              </w:rPr>
              <w:instrText xml:space="preserve"> FORMCHECKBOX </w:instrText>
            </w:r>
            <w:r w:rsidR="006A35C2">
              <w:rPr>
                <w:sz w:val="22"/>
                <w:szCs w:val="22"/>
              </w:rPr>
            </w:r>
            <w:r w:rsidR="006A35C2">
              <w:rPr>
                <w:sz w:val="22"/>
                <w:szCs w:val="22"/>
              </w:rPr>
              <w:fldChar w:fldCharType="separate"/>
            </w:r>
            <w:r w:rsidRPr="00E11F35">
              <w:rPr>
                <w:sz w:val="22"/>
                <w:szCs w:val="22"/>
              </w:rPr>
              <w:fldChar w:fldCharType="end"/>
            </w:r>
            <w:r w:rsidR="003246CD" w:rsidRPr="00E11F35">
              <w:rPr>
                <w:sz w:val="22"/>
                <w:szCs w:val="22"/>
              </w:rPr>
              <w:t xml:space="preserve"> </w:t>
            </w:r>
            <w:r w:rsidR="003246CD" w:rsidRPr="00E11F35">
              <w:rPr>
                <w:rStyle w:val="hps"/>
                <w:color w:val="222222"/>
                <w:sz w:val="22"/>
                <w:szCs w:val="22"/>
              </w:rPr>
              <w:t>another</w:t>
            </w:r>
            <w:r w:rsidR="003246CD" w:rsidRPr="00E11F35">
              <w:rPr>
                <w:color w:val="222222"/>
                <w:sz w:val="22"/>
                <w:szCs w:val="22"/>
              </w:rPr>
              <w:t xml:space="preserve"> </w:t>
            </w:r>
            <w:r w:rsidR="003246CD" w:rsidRPr="00E11F35">
              <w:rPr>
                <w:rStyle w:val="hps"/>
                <w:color w:val="222222"/>
                <w:sz w:val="22"/>
                <w:szCs w:val="22"/>
              </w:rPr>
              <w:t>execution</w:t>
            </w:r>
            <w:r w:rsidR="003246CD" w:rsidRPr="00E11F35">
              <w:rPr>
                <w:color w:val="222222"/>
                <w:sz w:val="22"/>
                <w:szCs w:val="22"/>
              </w:rPr>
              <w:t xml:space="preserve"> </w:t>
            </w:r>
            <w:r w:rsidR="003246CD" w:rsidRPr="00E11F35">
              <w:rPr>
                <w:rStyle w:val="hps"/>
                <w:color w:val="222222"/>
                <w:sz w:val="22"/>
                <w:szCs w:val="22"/>
              </w:rPr>
              <w:t>of conversion</w:t>
            </w:r>
            <w:r w:rsidR="003246CD" w:rsidRPr="00E11F35">
              <w:rPr>
                <w:color w:val="222222"/>
                <w:sz w:val="22"/>
                <w:szCs w:val="22"/>
              </w:rPr>
              <w:t xml:space="preserve"> </w:t>
            </w:r>
            <w:r w:rsidR="003246CD" w:rsidRPr="00E11F35">
              <w:rPr>
                <w:rStyle w:val="hps"/>
                <w:color w:val="222222"/>
                <w:sz w:val="22"/>
                <w:szCs w:val="22"/>
              </w:rPr>
              <w:t>(give details</w:t>
            </w:r>
            <w:r w:rsidR="003246CD" w:rsidRPr="00E11F35">
              <w:rPr>
                <w:color w:val="222222"/>
                <w:sz w:val="22"/>
                <w:szCs w:val="22"/>
              </w:rPr>
              <w:t>)</w:t>
            </w:r>
            <w:r w:rsidR="003246CD" w:rsidRPr="00E11F35">
              <w:rPr>
                <w:sz w:val="22"/>
                <w:szCs w:val="22"/>
              </w:rPr>
              <w:t xml:space="preserve"> </w:t>
            </w:r>
          </w:p>
        </w:tc>
      </w:tr>
    </w:tbl>
    <w:p w:rsidR="003246CD" w:rsidRPr="00E35E23" w:rsidRDefault="003246CD" w:rsidP="003246CD">
      <w:pPr>
        <w:ind w:left="4248"/>
        <w:rPr>
          <w:sz w:val="28"/>
          <w:szCs w:val="28"/>
        </w:rPr>
      </w:pPr>
      <w:r w:rsidRPr="000E4D44">
        <w:rPr>
          <w:sz w:val="28"/>
          <w:szCs w:val="28"/>
        </w:rPr>
        <w:t xml:space="preserve">   </w:t>
      </w:r>
    </w:p>
    <w:p w:rsidR="003246CD" w:rsidRDefault="003246CD" w:rsidP="003246CD">
      <w:pPr>
        <w:ind w:left="4248"/>
        <w:rPr>
          <w:sz w:val="28"/>
          <w:szCs w:val="28"/>
          <w:lang w:val="en-GB"/>
        </w:rPr>
      </w:pPr>
      <w:r>
        <w:rPr>
          <w:sz w:val="28"/>
          <w:szCs w:val="28"/>
          <w:lang w:val="en-GB"/>
        </w:rPr>
        <w:t xml:space="preserve"> </w:t>
      </w:r>
    </w:p>
    <w:p w:rsidR="003246CD" w:rsidRDefault="003246CD" w:rsidP="003246CD">
      <w:pPr>
        <w:rPr>
          <w:b/>
          <w:lang w:val="en-GB"/>
        </w:rPr>
      </w:pPr>
      <w:r>
        <w:rPr>
          <w:b/>
          <w:lang w:val="en-GB"/>
        </w:rPr>
        <w:t>4. Numbered list of all annexes (numbers must be indicated on the very annexes, too);</w:t>
      </w:r>
    </w:p>
    <w:p w:rsidR="003246CD" w:rsidRDefault="003246CD" w:rsidP="003246CD">
      <w:pPr>
        <w:rPr>
          <w:b/>
          <w:lang w:val="en-GB"/>
        </w:rPr>
      </w:pPr>
      <w:proofErr w:type="gramStart"/>
      <w:r>
        <w:rPr>
          <w:lang w:val="en-GB"/>
        </w:rPr>
        <w:t>for</w:t>
      </w:r>
      <w:proofErr w:type="gramEnd"/>
      <w:r>
        <w:rPr>
          <w:lang w:val="en-GB"/>
        </w:rPr>
        <w:t xml:space="preserve"> every individual annex, give a reference to the relevant provision of the Decree</w:t>
      </w:r>
    </w:p>
    <w:p w:rsidR="003246CD" w:rsidRDefault="003246CD" w:rsidP="003246CD">
      <w:pPr>
        <w:pBdr>
          <w:top w:val="single" w:sz="4" w:space="1" w:color="auto"/>
          <w:left w:val="single" w:sz="4" w:space="4" w:color="auto"/>
          <w:bottom w:val="single" w:sz="4" w:space="1" w:color="auto"/>
          <w:right w:val="single" w:sz="4" w:space="4" w:color="auto"/>
        </w:pBdr>
        <w:ind w:left="113" w:right="113"/>
        <w:rPr>
          <w:b/>
          <w:lang w:val="en-GB"/>
        </w:rPr>
      </w:pPr>
    </w:p>
    <w:p w:rsidR="003246CD" w:rsidRDefault="00403C60" w:rsidP="003246CD">
      <w:pPr>
        <w:pBdr>
          <w:top w:val="single" w:sz="4" w:space="1" w:color="auto"/>
          <w:left w:val="single" w:sz="4" w:space="4" w:color="auto"/>
          <w:bottom w:val="single" w:sz="4" w:space="1" w:color="auto"/>
          <w:right w:val="single" w:sz="4" w:space="4" w:color="auto"/>
        </w:pBdr>
        <w:ind w:left="113" w:right="113"/>
        <w:rPr>
          <w:b/>
          <w:lang w:val="en-GB"/>
        </w:rPr>
      </w:pPr>
      <w:r>
        <w:rPr>
          <w:sz w:val="22"/>
          <w:szCs w:val="22"/>
          <w:lang w:val="en-GB"/>
        </w:rPr>
        <w:fldChar w:fldCharType="begin">
          <w:ffData>
            <w:name w:val="Text1"/>
            <w:enabled/>
            <w:calcOnExit w:val="0"/>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sz w:val="22"/>
          <w:szCs w:val="22"/>
          <w:lang w:val="en-GB"/>
        </w:rPr>
        <w:fldChar w:fldCharType="end"/>
      </w:r>
    </w:p>
    <w:p w:rsidR="003246CD" w:rsidRDefault="003246CD" w:rsidP="003246CD">
      <w:pPr>
        <w:pBdr>
          <w:top w:val="single" w:sz="4" w:space="1" w:color="auto"/>
          <w:left w:val="single" w:sz="4" w:space="4" w:color="auto"/>
          <w:bottom w:val="single" w:sz="4" w:space="1" w:color="auto"/>
          <w:right w:val="single" w:sz="4" w:space="4" w:color="auto"/>
        </w:pBdr>
        <w:ind w:left="113" w:right="113"/>
        <w:rPr>
          <w:b/>
          <w:lang w:val="en-GB"/>
        </w:rPr>
      </w:pPr>
    </w:p>
    <w:p w:rsidR="006A35C2" w:rsidRDefault="006A35C2" w:rsidP="003246CD">
      <w:pPr>
        <w:pBdr>
          <w:top w:val="single" w:sz="4" w:space="1" w:color="auto"/>
          <w:left w:val="single" w:sz="4" w:space="4" w:color="auto"/>
          <w:bottom w:val="single" w:sz="4" w:space="1" w:color="auto"/>
          <w:right w:val="single" w:sz="4" w:space="4" w:color="auto"/>
        </w:pBdr>
        <w:ind w:left="113" w:right="113"/>
        <w:rPr>
          <w:b/>
          <w:lang w:val="en-GB"/>
        </w:rPr>
      </w:pPr>
    </w:p>
    <w:p w:rsidR="003246CD" w:rsidRDefault="003246CD" w:rsidP="003246CD">
      <w:pPr>
        <w:pBdr>
          <w:top w:val="single" w:sz="4" w:space="1" w:color="auto"/>
          <w:left w:val="single" w:sz="4" w:space="4" w:color="auto"/>
          <w:bottom w:val="single" w:sz="4" w:space="1" w:color="auto"/>
          <w:right w:val="single" w:sz="4" w:space="4" w:color="auto"/>
        </w:pBdr>
        <w:ind w:left="113" w:right="113"/>
        <w:rPr>
          <w:b/>
          <w:lang w:val="en-GB"/>
        </w:rPr>
      </w:pPr>
    </w:p>
    <w:p w:rsidR="003246CD" w:rsidRDefault="003246CD" w:rsidP="003246CD">
      <w:pPr>
        <w:pBdr>
          <w:top w:val="single" w:sz="4" w:space="1" w:color="auto"/>
          <w:left w:val="single" w:sz="4" w:space="4" w:color="auto"/>
          <w:bottom w:val="single" w:sz="4" w:space="1" w:color="auto"/>
          <w:right w:val="single" w:sz="4" w:space="4" w:color="auto"/>
        </w:pBdr>
        <w:ind w:left="113" w:right="113"/>
        <w:rPr>
          <w:b/>
          <w:lang w:val="en-GB"/>
        </w:rPr>
      </w:pPr>
    </w:p>
    <w:p w:rsidR="003246CD" w:rsidRDefault="003246CD" w:rsidP="003246CD">
      <w:pPr>
        <w:pBdr>
          <w:top w:val="single" w:sz="4" w:space="1" w:color="auto"/>
          <w:left w:val="single" w:sz="4" w:space="4" w:color="auto"/>
          <w:bottom w:val="single" w:sz="4" w:space="1" w:color="auto"/>
          <w:right w:val="single" w:sz="4" w:space="4" w:color="auto"/>
        </w:pBdr>
        <w:ind w:left="113" w:right="113"/>
        <w:rPr>
          <w:b/>
          <w:lang w:val="en-GB"/>
        </w:rPr>
      </w:pPr>
    </w:p>
    <w:p w:rsidR="003246CD" w:rsidRDefault="003246CD" w:rsidP="003246CD">
      <w:pPr>
        <w:rPr>
          <w:lang w:val="en-GB"/>
        </w:rPr>
      </w:pPr>
    </w:p>
    <w:p w:rsidR="003246CD" w:rsidRDefault="003246CD" w:rsidP="003246CD">
      <w:pPr>
        <w:jc w:val="center"/>
        <w:rPr>
          <w:sz w:val="28"/>
          <w:szCs w:val="28"/>
          <w:lang w:val="en-GB"/>
        </w:rPr>
      </w:pPr>
      <w:proofErr w:type="gramStart"/>
      <w:r>
        <w:rPr>
          <w:sz w:val="28"/>
          <w:szCs w:val="28"/>
          <w:lang w:val="en-GB"/>
        </w:rPr>
        <w:t>IV.</w:t>
      </w:r>
      <w:proofErr w:type="gramEnd"/>
    </w:p>
    <w:p w:rsidR="003246CD" w:rsidRDefault="003246CD" w:rsidP="003246CD">
      <w:pPr>
        <w:jc w:val="center"/>
        <w:rPr>
          <w:caps/>
          <w:sz w:val="28"/>
          <w:szCs w:val="28"/>
          <w:lang w:val="en-GB"/>
        </w:rPr>
      </w:pPr>
      <w:r>
        <w:rPr>
          <w:caps/>
          <w:sz w:val="28"/>
          <w:szCs w:val="28"/>
          <w:lang w:val="en-GB"/>
        </w:rPr>
        <w:t>DECLARATION</w:t>
      </w:r>
    </w:p>
    <w:p w:rsidR="003246CD" w:rsidRDefault="003246CD" w:rsidP="003246CD">
      <w:pPr>
        <w:jc w:val="center"/>
        <w:rPr>
          <w:lang w:val="en-GB"/>
        </w:rPr>
      </w:pPr>
    </w:p>
    <w:p w:rsidR="003246CD" w:rsidRDefault="003246CD" w:rsidP="003246CD">
      <w:pPr>
        <w:jc w:val="center"/>
        <w:rPr>
          <w:lang w:val="en-GB"/>
        </w:rPr>
      </w:pPr>
    </w:p>
    <w:p w:rsidR="003246CD" w:rsidRDefault="003246CD" w:rsidP="003246CD">
      <w:pPr>
        <w:rPr>
          <w:lang w:val="en-GB"/>
        </w:rPr>
      </w:pPr>
      <w:r>
        <w:rPr>
          <w:lang w:val="en-GB"/>
        </w:rPr>
        <w:t>I hereby declare that the information specified in the application and in its annexes is true, up-to-date and complete.</w:t>
      </w:r>
    </w:p>
    <w:p w:rsidR="003246CD" w:rsidRDefault="003246CD" w:rsidP="003246CD">
      <w:pPr>
        <w:rPr>
          <w:lang w:val="en-GB"/>
        </w:rPr>
      </w:pPr>
    </w:p>
    <w:p w:rsidR="003246CD" w:rsidRDefault="003246CD" w:rsidP="003246CD">
      <w:pPr>
        <w:rPr>
          <w:lang w:val="en-GB"/>
        </w:rPr>
      </w:pPr>
      <w:r>
        <w:rPr>
          <w:u w:val="single"/>
          <w:lang w:val="en-GB"/>
        </w:rPr>
        <w:t>This application is lodged by the applicant</w:t>
      </w:r>
      <w:r>
        <w:rPr>
          <w:lang w:val="en-GB"/>
        </w:rPr>
        <w:tab/>
      </w:r>
      <w:r>
        <w:rPr>
          <w:lang w:val="en-GB"/>
        </w:rPr>
        <w:tab/>
      </w:r>
      <w:r w:rsidR="00BD59D1">
        <w:rPr>
          <w:lang w:val="en-GB"/>
        </w:rPr>
        <w:fldChar w:fldCharType="begin">
          <w:ffData>
            <w:name w:val="Zaškrtávací5"/>
            <w:enabled/>
            <w:calcOnExit w:val="0"/>
            <w:checkBox>
              <w:sizeAuto/>
              <w:default w:val="0"/>
              <w:checked w:val="0"/>
            </w:checkBox>
          </w:ffData>
        </w:fldChar>
      </w:r>
      <w:r>
        <w:rPr>
          <w:lang w:val="en-GB"/>
        </w:rPr>
        <w:instrText xml:space="preserve"> FORMCHECKBOX </w:instrText>
      </w:r>
      <w:r w:rsidR="006A35C2">
        <w:rPr>
          <w:lang w:val="en-GB"/>
        </w:rPr>
      </w:r>
      <w:r w:rsidR="006A35C2">
        <w:rPr>
          <w:lang w:val="en-GB"/>
        </w:rPr>
        <w:fldChar w:fldCharType="separate"/>
      </w:r>
      <w:r w:rsidR="00BD59D1">
        <w:rPr>
          <w:lang w:val="en-GB"/>
        </w:rPr>
        <w:fldChar w:fldCharType="end"/>
      </w:r>
    </w:p>
    <w:p w:rsidR="003246CD" w:rsidRDefault="003246CD" w:rsidP="003246CD">
      <w:pPr>
        <w:rPr>
          <w:lang w:val="en-GB"/>
        </w:rPr>
      </w:pPr>
    </w:p>
    <w:p w:rsidR="003246CD" w:rsidRDefault="003246CD" w:rsidP="003246CD">
      <w:pPr>
        <w:rPr>
          <w:b/>
          <w:lang w:val="en-GB"/>
        </w:rPr>
      </w:pPr>
      <w:r>
        <w:rPr>
          <w:b/>
          <w:lang w:val="en-GB"/>
        </w:rPr>
        <w:t>5. Identification of the person acting for the applicant/on behalf of the applicant</w:t>
      </w:r>
    </w:p>
    <w:tbl>
      <w:tblPr>
        <w:tblW w:w="9331"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14"/>
      </w:tblGrid>
      <w:tr w:rsidR="00403C60" w:rsidTr="00403C60">
        <w:trPr>
          <w:trHeight w:val="363"/>
          <w:jc w:val="center"/>
        </w:trPr>
        <w:tc>
          <w:tcPr>
            <w:tcW w:w="3617" w:type="dxa"/>
            <w:shd w:val="clear" w:color="auto" w:fill="CCFFCC"/>
            <w:vAlign w:val="center"/>
          </w:tcPr>
          <w:p w:rsidR="00403C60" w:rsidRDefault="00403C60" w:rsidP="00FA456D">
            <w:pPr>
              <w:rPr>
                <w:b/>
                <w:bCs/>
                <w:szCs w:val="22"/>
                <w:lang w:val="en-GB"/>
              </w:rPr>
            </w:pPr>
            <w:r>
              <w:rPr>
                <w:b/>
                <w:bCs/>
                <w:sz w:val="22"/>
                <w:szCs w:val="22"/>
                <w:lang w:val="en-GB"/>
              </w:rPr>
              <w:t>Specification of the position</w:t>
            </w:r>
          </w:p>
        </w:tc>
        <w:tc>
          <w:tcPr>
            <w:tcW w:w="5714" w:type="dxa"/>
            <w:vAlign w:val="center"/>
          </w:tcPr>
          <w:p w:rsidR="00403C60" w:rsidRDefault="00403C60" w:rsidP="00403C60">
            <w:pPr>
              <w:jc w:val="left"/>
            </w:pPr>
            <w:r w:rsidRPr="00EC35CF">
              <w:rPr>
                <w:sz w:val="22"/>
                <w:szCs w:val="22"/>
                <w:lang w:val="en-GB"/>
              </w:rPr>
              <w:fldChar w:fldCharType="begin">
                <w:ffData>
                  <w:name w:val="Text1"/>
                  <w:enabled/>
                  <w:calcOnExit w:val="0"/>
                  <w:textInput/>
                </w:ffData>
              </w:fldChar>
            </w:r>
            <w:r w:rsidRPr="00EC35CF">
              <w:rPr>
                <w:sz w:val="22"/>
                <w:szCs w:val="22"/>
                <w:lang w:val="en-GB"/>
              </w:rPr>
              <w:instrText xml:space="preserve"> FORMTEXT </w:instrText>
            </w:r>
            <w:r w:rsidRPr="00EC35CF">
              <w:rPr>
                <w:sz w:val="22"/>
                <w:szCs w:val="22"/>
                <w:lang w:val="en-GB"/>
              </w:rPr>
            </w:r>
            <w:r w:rsidRPr="00EC35CF">
              <w:rPr>
                <w:sz w:val="22"/>
                <w:szCs w:val="22"/>
                <w:lang w:val="en-GB"/>
              </w:rPr>
              <w:fldChar w:fldCharType="separate"/>
            </w:r>
            <w:r w:rsidRPr="00EC35CF">
              <w:rPr>
                <w:noProof/>
                <w:sz w:val="22"/>
                <w:szCs w:val="22"/>
                <w:lang w:val="en-GB"/>
              </w:rPr>
              <w:t> </w:t>
            </w:r>
            <w:r w:rsidRPr="00EC35CF">
              <w:rPr>
                <w:noProof/>
                <w:sz w:val="22"/>
                <w:szCs w:val="22"/>
                <w:lang w:val="en-GB"/>
              </w:rPr>
              <w:t> </w:t>
            </w:r>
            <w:r w:rsidRPr="00EC35CF">
              <w:rPr>
                <w:noProof/>
                <w:sz w:val="22"/>
                <w:szCs w:val="22"/>
                <w:lang w:val="en-GB"/>
              </w:rPr>
              <w:t> </w:t>
            </w:r>
            <w:r w:rsidRPr="00EC35CF">
              <w:rPr>
                <w:noProof/>
                <w:sz w:val="22"/>
                <w:szCs w:val="22"/>
                <w:lang w:val="en-GB"/>
              </w:rPr>
              <w:t> </w:t>
            </w:r>
            <w:r w:rsidRPr="00EC35CF">
              <w:rPr>
                <w:noProof/>
                <w:sz w:val="22"/>
                <w:szCs w:val="22"/>
                <w:lang w:val="en-GB"/>
              </w:rPr>
              <w:t> </w:t>
            </w:r>
            <w:r w:rsidRPr="00EC35CF">
              <w:rPr>
                <w:sz w:val="22"/>
                <w:szCs w:val="22"/>
                <w:lang w:val="en-GB"/>
              </w:rPr>
              <w:fldChar w:fldCharType="end"/>
            </w:r>
          </w:p>
        </w:tc>
      </w:tr>
      <w:tr w:rsidR="00403C60" w:rsidTr="00403C60">
        <w:trPr>
          <w:trHeight w:val="363"/>
          <w:jc w:val="center"/>
        </w:trPr>
        <w:tc>
          <w:tcPr>
            <w:tcW w:w="3617" w:type="dxa"/>
            <w:shd w:val="clear" w:color="auto" w:fill="CCFFCC"/>
            <w:vAlign w:val="center"/>
          </w:tcPr>
          <w:p w:rsidR="00403C60" w:rsidRDefault="00403C60" w:rsidP="00FA456D">
            <w:pPr>
              <w:rPr>
                <w:b/>
                <w:bCs/>
                <w:szCs w:val="22"/>
                <w:vertAlign w:val="superscript"/>
                <w:lang w:val="en-GB"/>
              </w:rPr>
            </w:pPr>
            <w:r>
              <w:rPr>
                <w:b/>
                <w:bCs/>
                <w:sz w:val="22"/>
                <w:szCs w:val="22"/>
                <w:lang w:val="en-GB"/>
              </w:rPr>
              <w:t xml:space="preserve">Name(s) and surname </w:t>
            </w:r>
          </w:p>
        </w:tc>
        <w:tc>
          <w:tcPr>
            <w:tcW w:w="5714" w:type="dxa"/>
            <w:vAlign w:val="center"/>
          </w:tcPr>
          <w:p w:rsidR="00403C60" w:rsidRDefault="00403C60" w:rsidP="00403C60">
            <w:pPr>
              <w:jc w:val="left"/>
            </w:pPr>
            <w:r w:rsidRPr="00EC35CF">
              <w:rPr>
                <w:sz w:val="22"/>
                <w:szCs w:val="22"/>
                <w:lang w:val="en-GB"/>
              </w:rPr>
              <w:fldChar w:fldCharType="begin">
                <w:ffData>
                  <w:name w:val="Text1"/>
                  <w:enabled/>
                  <w:calcOnExit w:val="0"/>
                  <w:textInput/>
                </w:ffData>
              </w:fldChar>
            </w:r>
            <w:r w:rsidRPr="00EC35CF">
              <w:rPr>
                <w:sz w:val="22"/>
                <w:szCs w:val="22"/>
                <w:lang w:val="en-GB"/>
              </w:rPr>
              <w:instrText xml:space="preserve"> FORMTEXT </w:instrText>
            </w:r>
            <w:r w:rsidRPr="00EC35CF">
              <w:rPr>
                <w:sz w:val="22"/>
                <w:szCs w:val="22"/>
                <w:lang w:val="en-GB"/>
              </w:rPr>
            </w:r>
            <w:r w:rsidRPr="00EC35CF">
              <w:rPr>
                <w:sz w:val="22"/>
                <w:szCs w:val="22"/>
                <w:lang w:val="en-GB"/>
              </w:rPr>
              <w:fldChar w:fldCharType="separate"/>
            </w:r>
            <w:r w:rsidRPr="00EC35CF">
              <w:rPr>
                <w:noProof/>
                <w:sz w:val="22"/>
                <w:szCs w:val="22"/>
                <w:lang w:val="en-GB"/>
              </w:rPr>
              <w:t> </w:t>
            </w:r>
            <w:r w:rsidRPr="00EC35CF">
              <w:rPr>
                <w:noProof/>
                <w:sz w:val="22"/>
                <w:szCs w:val="22"/>
                <w:lang w:val="en-GB"/>
              </w:rPr>
              <w:t> </w:t>
            </w:r>
            <w:r w:rsidRPr="00EC35CF">
              <w:rPr>
                <w:noProof/>
                <w:sz w:val="22"/>
                <w:szCs w:val="22"/>
                <w:lang w:val="en-GB"/>
              </w:rPr>
              <w:t> </w:t>
            </w:r>
            <w:r w:rsidRPr="00EC35CF">
              <w:rPr>
                <w:noProof/>
                <w:sz w:val="22"/>
                <w:szCs w:val="22"/>
                <w:lang w:val="en-GB"/>
              </w:rPr>
              <w:t> </w:t>
            </w:r>
            <w:r w:rsidRPr="00EC35CF">
              <w:rPr>
                <w:noProof/>
                <w:sz w:val="22"/>
                <w:szCs w:val="22"/>
                <w:lang w:val="en-GB"/>
              </w:rPr>
              <w:t> </w:t>
            </w:r>
            <w:r w:rsidRPr="00EC35CF">
              <w:rPr>
                <w:sz w:val="22"/>
                <w:szCs w:val="22"/>
                <w:lang w:val="en-GB"/>
              </w:rPr>
              <w:fldChar w:fldCharType="end"/>
            </w:r>
          </w:p>
        </w:tc>
      </w:tr>
      <w:tr w:rsidR="00403C60" w:rsidTr="00403C60">
        <w:trPr>
          <w:trHeight w:val="363"/>
          <w:jc w:val="center"/>
        </w:trPr>
        <w:tc>
          <w:tcPr>
            <w:tcW w:w="3617" w:type="dxa"/>
            <w:shd w:val="clear" w:color="auto" w:fill="CCFFCC"/>
            <w:vAlign w:val="center"/>
          </w:tcPr>
          <w:p w:rsidR="00403C60" w:rsidRDefault="00403C60" w:rsidP="00FA456D">
            <w:pPr>
              <w:rPr>
                <w:b/>
                <w:bCs/>
                <w:szCs w:val="22"/>
                <w:lang w:val="en-GB"/>
              </w:rPr>
            </w:pPr>
            <w:r>
              <w:rPr>
                <w:b/>
                <w:bCs/>
                <w:sz w:val="22"/>
                <w:szCs w:val="22"/>
                <w:lang w:val="en-GB"/>
              </w:rPr>
              <w:t>Date of birth</w:t>
            </w:r>
          </w:p>
        </w:tc>
        <w:tc>
          <w:tcPr>
            <w:tcW w:w="5714" w:type="dxa"/>
            <w:vAlign w:val="center"/>
          </w:tcPr>
          <w:p w:rsidR="00403C60" w:rsidRDefault="00403C60" w:rsidP="00403C60">
            <w:pPr>
              <w:jc w:val="left"/>
            </w:pPr>
            <w:r w:rsidRPr="00EC35CF">
              <w:rPr>
                <w:sz w:val="22"/>
                <w:szCs w:val="22"/>
                <w:lang w:val="en-GB"/>
              </w:rPr>
              <w:fldChar w:fldCharType="begin">
                <w:ffData>
                  <w:name w:val="Text1"/>
                  <w:enabled/>
                  <w:calcOnExit w:val="0"/>
                  <w:textInput/>
                </w:ffData>
              </w:fldChar>
            </w:r>
            <w:r w:rsidRPr="00EC35CF">
              <w:rPr>
                <w:sz w:val="22"/>
                <w:szCs w:val="22"/>
                <w:lang w:val="en-GB"/>
              </w:rPr>
              <w:instrText xml:space="preserve"> FORMTEXT </w:instrText>
            </w:r>
            <w:r w:rsidRPr="00EC35CF">
              <w:rPr>
                <w:sz w:val="22"/>
                <w:szCs w:val="22"/>
                <w:lang w:val="en-GB"/>
              </w:rPr>
            </w:r>
            <w:r w:rsidRPr="00EC35CF">
              <w:rPr>
                <w:sz w:val="22"/>
                <w:szCs w:val="22"/>
                <w:lang w:val="en-GB"/>
              </w:rPr>
              <w:fldChar w:fldCharType="separate"/>
            </w:r>
            <w:r w:rsidRPr="00EC35CF">
              <w:rPr>
                <w:noProof/>
                <w:sz w:val="22"/>
                <w:szCs w:val="22"/>
                <w:lang w:val="en-GB"/>
              </w:rPr>
              <w:t> </w:t>
            </w:r>
            <w:r w:rsidRPr="00EC35CF">
              <w:rPr>
                <w:noProof/>
                <w:sz w:val="22"/>
                <w:szCs w:val="22"/>
                <w:lang w:val="en-GB"/>
              </w:rPr>
              <w:t> </w:t>
            </w:r>
            <w:r w:rsidRPr="00EC35CF">
              <w:rPr>
                <w:noProof/>
                <w:sz w:val="22"/>
                <w:szCs w:val="22"/>
                <w:lang w:val="en-GB"/>
              </w:rPr>
              <w:t> </w:t>
            </w:r>
            <w:r w:rsidRPr="00EC35CF">
              <w:rPr>
                <w:noProof/>
                <w:sz w:val="22"/>
                <w:szCs w:val="22"/>
                <w:lang w:val="en-GB"/>
              </w:rPr>
              <w:t> </w:t>
            </w:r>
            <w:r w:rsidRPr="00EC35CF">
              <w:rPr>
                <w:noProof/>
                <w:sz w:val="22"/>
                <w:szCs w:val="22"/>
                <w:lang w:val="en-GB"/>
              </w:rPr>
              <w:t> </w:t>
            </w:r>
            <w:r w:rsidRPr="00EC35CF">
              <w:rPr>
                <w:sz w:val="22"/>
                <w:szCs w:val="22"/>
                <w:lang w:val="en-GB"/>
              </w:rPr>
              <w:fldChar w:fldCharType="end"/>
            </w:r>
          </w:p>
        </w:tc>
      </w:tr>
      <w:tr w:rsidR="00403C60" w:rsidTr="00403C60">
        <w:trPr>
          <w:trHeight w:val="363"/>
          <w:jc w:val="center"/>
        </w:trPr>
        <w:tc>
          <w:tcPr>
            <w:tcW w:w="3617" w:type="dxa"/>
            <w:shd w:val="clear" w:color="auto" w:fill="CCFFCC"/>
            <w:vAlign w:val="center"/>
          </w:tcPr>
          <w:p w:rsidR="00403C60" w:rsidRDefault="00403C60" w:rsidP="00FA456D">
            <w:pPr>
              <w:jc w:val="left"/>
              <w:rPr>
                <w:b/>
                <w:bCs/>
                <w:szCs w:val="22"/>
                <w:lang w:val="en-GB"/>
              </w:rPr>
            </w:pPr>
            <w:r>
              <w:rPr>
                <w:b/>
                <w:bCs/>
                <w:sz w:val="22"/>
                <w:szCs w:val="22"/>
                <w:lang w:val="en-GB"/>
              </w:rPr>
              <w:t>Address of residence in the form</w:t>
            </w:r>
          </w:p>
          <w:p w:rsidR="00403C60" w:rsidRDefault="00403C60" w:rsidP="00FA456D">
            <w:pPr>
              <w:jc w:val="left"/>
              <w:rPr>
                <w:b/>
                <w:bCs/>
                <w:szCs w:val="22"/>
                <w:lang w:val="en-GB"/>
              </w:rPr>
            </w:pPr>
            <w:r>
              <w:rPr>
                <w:b/>
                <w:sz w:val="20"/>
                <w:lang w:val="en-GB"/>
              </w:rPr>
              <w:t>municipality, part of municipality, street, street number, postal code, country</w:t>
            </w:r>
          </w:p>
        </w:tc>
        <w:tc>
          <w:tcPr>
            <w:tcW w:w="5714" w:type="dxa"/>
            <w:vAlign w:val="center"/>
          </w:tcPr>
          <w:p w:rsidR="00403C60" w:rsidRDefault="00403C60" w:rsidP="00403C60">
            <w:pPr>
              <w:jc w:val="left"/>
            </w:pPr>
            <w:r w:rsidRPr="00EC35CF">
              <w:rPr>
                <w:sz w:val="22"/>
                <w:szCs w:val="22"/>
                <w:lang w:val="en-GB"/>
              </w:rPr>
              <w:fldChar w:fldCharType="begin">
                <w:ffData>
                  <w:name w:val="Text1"/>
                  <w:enabled/>
                  <w:calcOnExit w:val="0"/>
                  <w:textInput/>
                </w:ffData>
              </w:fldChar>
            </w:r>
            <w:r w:rsidRPr="00EC35CF">
              <w:rPr>
                <w:sz w:val="22"/>
                <w:szCs w:val="22"/>
                <w:lang w:val="en-GB"/>
              </w:rPr>
              <w:instrText xml:space="preserve"> FORMTEXT </w:instrText>
            </w:r>
            <w:r w:rsidRPr="00EC35CF">
              <w:rPr>
                <w:sz w:val="22"/>
                <w:szCs w:val="22"/>
                <w:lang w:val="en-GB"/>
              </w:rPr>
            </w:r>
            <w:r w:rsidRPr="00EC35CF">
              <w:rPr>
                <w:sz w:val="22"/>
                <w:szCs w:val="22"/>
                <w:lang w:val="en-GB"/>
              </w:rPr>
              <w:fldChar w:fldCharType="separate"/>
            </w:r>
            <w:r w:rsidRPr="00EC35CF">
              <w:rPr>
                <w:noProof/>
                <w:sz w:val="22"/>
                <w:szCs w:val="22"/>
                <w:lang w:val="en-GB"/>
              </w:rPr>
              <w:t> </w:t>
            </w:r>
            <w:r w:rsidRPr="00EC35CF">
              <w:rPr>
                <w:noProof/>
                <w:sz w:val="22"/>
                <w:szCs w:val="22"/>
                <w:lang w:val="en-GB"/>
              </w:rPr>
              <w:t> </w:t>
            </w:r>
            <w:r w:rsidRPr="00EC35CF">
              <w:rPr>
                <w:noProof/>
                <w:sz w:val="22"/>
                <w:szCs w:val="22"/>
                <w:lang w:val="en-GB"/>
              </w:rPr>
              <w:t> </w:t>
            </w:r>
            <w:r w:rsidRPr="00EC35CF">
              <w:rPr>
                <w:noProof/>
                <w:sz w:val="22"/>
                <w:szCs w:val="22"/>
                <w:lang w:val="en-GB"/>
              </w:rPr>
              <w:t> </w:t>
            </w:r>
            <w:r w:rsidRPr="00EC35CF">
              <w:rPr>
                <w:noProof/>
                <w:sz w:val="22"/>
                <w:szCs w:val="22"/>
                <w:lang w:val="en-GB"/>
              </w:rPr>
              <w:t> </w:t>
            </w:r>
            <w:r w:rsidRPr="00EC35CF">
              <w:rPr>
                <w:sz w:val="22"/>
                <w:szCs w:val="22"/>
                <w:lang w:val="en-GB"/>
              </w:rPr>
              <w:fldChar w:fldCharType="end"/>
            </w:r>
          </w:p>
        </w:tc>
      </w:tr>
      <w:tr w:rsidR="00403C60" w:rsidTr="00403C60">
        <w:trPr>
          <w:trHeight w:val="363"/>
          <w:jc w:val="center"/>
        </w:trPr>
        <w:tc>
          <w:tcPr>
            <w:tcW w:w="3617" w:type="dxa"/>
            <w:shd w:val="clear" w:color="auto" w:fill="FFCC99"/>
          </w:tcPr>
          <w:p w:rsidR="00403C60" w:rsidRDefault="00403C60" w:rsidP="00FA456D">
            <w:pPr>
              <w:jc w:val="left"/>
              <w:rPr>
                <w:b/>
                <w:szCs w:val="22"/>
                <w:lang w:val="en-GB"/>
              </w:rPr>
            </w:pPr>
            <w:r>
              <w:rPr>
                <w:b/>
                <w:bCs/>
                <w:sz w:val="22"/>
                <w:szCs w:val="22"/>
                <w:lang w:val="en-GB"/>
              </w:rPr>
              <w:t>Delivery address, if different from the address of residence, in the form</w:t>
            </w:r>
            <w:r>
              <w:rPr>
                <w:b/>
                <w:sz w:val="22"/>
                <w:szCs w:val="22"/>
                <w:lang w:val="en-GB"/>
              </w:rPr>
              <w:t xml:space="preserve"> </w:t>
            </w:r>
          </w:p>
          <w:p w:rsidR="00403C60" w:rsidRDefault="00403C60" w:rsidP="00FA456D">
            <w:pPr>
              <w:jc w:val="left"/>
              <w:rPr>
                <w:b/>
                <w:szCs w:val="22"/>
                <w:lang w:val="en-GB"/>
              </w:rPr>
            </w:pPr>
            <w:r>
              <w:rPr>
                <w:b/>
                <w:sz w:val="20"/>
                <w:lang w:val="en-GB"/>
              </w:rPr>
              <w:t>municipality, part of municipality, street, street number, postal code, country</w:t>
            </w:r>
          </w:p>
        </w:tc>
        <w:tc>
          <w:tcPr>
            <w:tcW w:w="5714" w:type="dxa"/>
            <w:shd w:val="clear" w:color="auto" w:fill="FFCC99"/>
            <w:vAlign w:val="center"/>
          </w:tcPr>
          <w:p w:rsidR="00403C60" w:rsidRDefault="00403C60" w:rsidP="00403C60">
            <w:pPr>
              <w:jc w:val="left"/>
            </w:pPr>
            <w:r w:rsidRPr="00EC35CF">
              <w:rPr>
                <w:sz w:val="22"/>
                <w:szCs w:val="22"/>
                <w:lang w:val="en-GB"/>
              </w:rPr>
              <w:fldChar w:fldCharType="begin">
                <w:ffData>
                  <w:name w:val="Text1"/>
                  <w:enabled/>
                  <w:calcOnExit w:val="0"/>
                  <w:textInput/>
                </w:ffData>
              </w:fldChar>
            </w:r>
            <w:r w:rsidRPr="00EC35CF">
              <w:rPr>
                <w:sz w:val="22"/>
                <w:szCs w:val="22"/>
                <w:lang w:val="en-GB"/>
              </w:rPr>
              <w:instrText xml:space="preserve"> FORMTEXT </w:instrText>
            </w:r>
            <w:r w:rsidRPr="00EC35CF">
              <w:rPr>
                <w:sz w:val="22"/>
                <w:szCs w:val="22"/>
                <w:lang w:val="en-GB"/>
              </w:rPr>
            </w:r>
            <w:r w:rsidRPr="00EC35CF">
              <w:rPr>
                <w:sz w:val="22"/>
                <w:szCs w:val="22"/>
                <w:lang w:val="en-GB"/>
              </w:rPr>
              <w:fldChar w:fldCharType="separate"/>
            </w:r>
            <w:r w:rsidRPr="00EC35CF">
              <w:rPr>
                <w:noProof/>
                <w:sz w:val="22"/>
                <w:szCs w:val="22"/>
                <w:lang w:val="en-GB"/>
              </w:rPr>
              <w:t> </w:t>
            </w:r>
            <w:r w:rsidRPr="00EC35CF">
              <w:rPr>
                <w:noProof/>
                <w:sz w:val="22"/>
                <w:szCs w:val="22"/>
                <w:lang w:val="en-GB"/>
              </w:rPr>
              <w:t> </w:t>
            </w:r>
            <w:r w:rsidRPr="00EC35CF">
              <w:rPr>
                <w:noProof/>
                <w:sz w:val="22"/>
                <w:szCs w:val="22"/>
                <w:lang w:val="en-GB"/>
              </w:rPr>
              <w:t> </w:t>
            </w:r>
            <w:r w:rsidRPr="00EC35CF">
              <w:rPr>
                <w:noProof/>
                <w:sz w:val="22"/>
                <w:szCs w:val="22"/>
                <w:lang w:val="en-GB"/>
              </w:rPr>
              <w:t> </w:t>
            </w:r>
            <w:r w:rsidRPr="00EC35CF">
              <w:rPr>
                <w:noProof/>
                <w:sz w:val="22"/>
                <w:szCs w:val="22"/>
                <w:lang w:val="en-GB"/>
              </w:rPr>
              <w:t> </w:t>
            </w:r>
            <w:r w:rsidRPr="00EC35CF">
              <w:rPr>
                <w:sz w:val="22"/>
                <w:szCs w:val="22"/>
                <w:lang w:val="en-GB"/>
              </w:rPr>
              <w:fldChar w:fldCharType="end"/>
            </w:r>
          </w:p>
        </w:tc>
      </w:tr>
    </w:tbl>
    <w:p w:rsidR="003246CD" w:rsidRDefault="003246CD" w:rsidP="003246CD">
      <w:pPr>
        <w:rPr>
          <w:u w:val="single"/>
          <w:lang w:val="en-GB"/>
        </w:rPr>
      </w:pPr>
    </w:p>
    <w:p w:rsidR="006A35C2" w:rsidRDefault="006A35C2" w:rsidP="003246CD">
      <w:pPr>
        <w:rPr>
          <w:u w:val="single"/>
          <w:lang w:val="en-GB"/>
        </w:rPr>
      </w:pPr>
    </w:p>
    <w:p w:rsidR="006A35C2" w:rsidRDefault="006A35C2" w:rsidP="003246CD">
      <w:pPr>
        <w:rPr>
          <w:u w:val="single"/>
          <w:lang w:val="en-GB"/>
        </w:rPr>
      </w:pPr>
    </w:p>
    <w:p w:rsidR="006A35C2" w:rsidRDefault="006A35C2" w:rsidP="003246CD">
      <w:pPr>
        <w:rPr>
          <w:u w:val="single"/>
          <w:lang w:val="en-GB"/>
        </w:rPr>
      </w:pPr>
    </w:p>
    <w:p w:rsidR="003246CD" w:rsidRDefault="003246CD" w:rsidP="003246CD">
      <w:pPr>
        <w:rPr>
          <w:u w:val="single"/>
          <w:lang w:val="en-GB"/>
        </w:rPr>
      </w:pPr>
    </w:p>
    <w:p w:rsidR="003246CD" w:rsidRDefault="003246CD" w:rsidP="003246CD">
      <w:pPr>
        <w:rPr>
          <w:lang w:val="en-GB"/>
        </w:rPr>
      </w:pPr>
      <w:r>
        <w:rPr>
          <w:u w:val="single"/>
          <w:lang w:val="en-GB"/>
        </w:rPr>
        <w:lastRenderedPageBreak/>
        <w:t>This application is lodged by the applicant</w:t>
      </w:r>
      <w:r>
        <w:rPr>
          <w:u w:val="single"/>
          <w:lang w:val="en-US"/>
        </w:rPr>
        <w:t>’</w:t>
      </w:r>
      <w:r>
        <w:rPr>
          <w:u w:val="single"/>
          <w:lang w:val="en-GB"/>
        </w:rPr>
        <w:t>s representative</w:t>
      </w:r>
      <w:r>
        <w:rPr>
          <w:u w:val="single"/>
          <w:lang w:val="en-GB"/>
        </w:rPr>
        <w:tab/>
      </w:r>
      <w:r>
        <w:rPr>
          <w:lang w:val="en-GB"/>
        </w:rPr>
        <w:tab/>
      </w:r>
      <w:r w:rsidR="00BD59D1">
        <w:rPr>
          <w:lang w:val="en-GB"/>
        </w:rPr>
        <w:fldChar w:fldCharType="begin">
          <w:ffData>
            <w:name w:val="Zaškrtávací6"/>
            <w:enabled/>
            <w:calcOnExit w:val="0"/>
            <w:checkBox>
              <w:sizeAuto/>
              <w:default w:val="0"/>
            </w:checkBox>
          </w:ffData>
        </w:fldChar>
      </w:r>
      <w:r>
        <w:rPr>
          <w:lang w:val="en-GB"/>
        </w:rPr>
        <w:instrText xml:space="preserve"> FORMCHECKBOX </w:instrText>
      </w:r>
      <w:r w:rsidR="006A35C2">
        <w:rPr>
          <w:lang w:val="en-GB"/>
        </w:rPr>
      </w:r>
      <w:r w:rsidR="006A35C2">
        <w:rPr>
          <w:lang w:val="en-GB"/>
        </w:rPr>
        <w:fldChar w:fldCharType="separate"/>
      </w:r>
      <w:r w:rsidR="00BD59D1">
        <w:rPr>
          <w:lang w:val="en-GB"/>
        </w:rPr>
        <w:fldChar w:fldCharType="end"/>
      </w:r>
    </w:p>
    <w:p w:rsidR="003246CD" w:rsidRDefault="003246CD" w:rsidP="003246CD">
      <w:pPr>
        <w:rPr>
          <w:sz w:val="16"/>
          <w:szCs w:val="16"/>
          <w:lang w:val="en-GB"/>
        </w:rPr>
      </w:pPr>
    </w:p>
    <w:p w:rsidR="003246CD" w:rsidRDefault="003246CD" w:rsidP="003246CD">
      <w:pPr>
        <w:rPr>
          <w:b/>
          <w:lang w:val="en-GB"/>
        </w:rPr>
      </w:pPr>
      <w:r>
        <w:rPr>
          <w:b/>
          <w:lang w:val="en-GB"/>
        </w:rPr>
        <w:t>6. Identification of the person representing the applicant</w:t>
      </w:r>
    </w:p>
    <w:tbl>
      <w:tblPr>
        <w:tblW w:w="9331"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14"/>
      </w:tblGrid>
      <w:tr w:rsidR="00403C60" w:rsidTr="00403C60">
        <w:trPr>
          <w:trHeight w:val="363"/>
          <w:jc w:val="center"/>
        </w:trPr>
        <w:tc>
          <w:tcPr>
            <w:tcW w:w="3617" w:type="dxa"/>
            <w:shd w:val="clear" w:color="auto" w:fill="CCFFCC"/>
            <w:vAlign w:val="center"/>
          </w:tcPr>
          <w:p w:rsidR="00403C60" w:rsidRDefault="00403C60" w:rsidP="00FA456D">
            <w:pPr>
              <w:rPr>
                <w:b/>
                <w:bCs/>
                <w:szCs w:val="22"/>
                <w:lang w:val="en-GB"/>
              </w:rPr>
            </w:pPr>
            <w:r>
              <w:rPr>
                <w:b/>
                <w:bCs/>
                <w:sz w:val="22"/>
                <w:szCs w:val="22"/>
                <w:lang w:val="en-GB"/>
              </w:rPr>
              <w:t>Details on the representative</w:t>
            </w:r>
            <w:r>
              <w:rPr>
                <w:b/>
                <w:bCs/>
                <w:sz w:val="22"/>
                <w:szCs w:val="22"/>
                <w:vertAlign w:val="superscript"/>
                <w:lang w:val="en-GB"/>
              </w:rPr>
              <w:t xml:space="preserve"> 4/</w:t>
            </w:r>
          </w:p>
        </w:tc>
        <w:tc>
          <w:tcPr>
            <w:tcW w:w="5714" w:type="dxa"/>
            <w:vAlign w:val="center"/>
          </w:tcPr>
          <w:p w:rsidR="00403C60" w:rsidRDefault="00403C60" w:rsidP="00403C60">
            <w:pPr>
              <w:jc w:val="left"/>
            </w:pPr>
            <w:r w:rsidRPr="003D7EE6">
              <w:rPr>
                <w:sz w:val="22"/>
                <w:szCs w:val="22"/>
                <w:lang w:val="en-GB"/>
              </w:rPr>
              <w:fldChar w:fldCharType="begin">
                <w:ffData>
                  <w:name w:val="Text1"/>
                  <w:enabled/>
                  <w:calcOnExit w:val="0"/>
                  <w:textInput/>
                </w:ffData>
              </w:fldChar>
            </w:r>
            <w:r w:rsidRPr="003D7EE6">
              <w:rPr>
                <w:sz w:val="22"/>
                <w:szCs w:val="22"/>
                <w:lang w:val="en-GB"/>
              </w:rPr>
              <w:instrText xml:space="preserve"> FORMTEXT </w:instrText>
            </w:r>
            <w:r w:rsidRPr="003D7EE6">
              <w:rPr>
                <w:sz w:val="22"/>
                <w:szCs w:val="22"/>
                <w:lang w:val="en-GB"/>
              </w:rPr>
            </w:r>
            <w:r w:rsidRPr="003D7EE6">
              <w:rPr>
                <w:sz w:val="22"/>
                <w:szCs w:val="22"/>
                <w:lang w:val="en-GB"/>
              </w:rPr>
              <w:fldChar w:fldCharType="separate"/>
            </w:r>
            <w:r w:rsidRPr="003D7EE6">
              <w:rPr>
                <w:noProof/>
                <w:sz w:val="22"/>
                <w:szCs w:val="22"/>
                <w:lang w:val="en-GB"/>
              </w:rPr>
              <w:t> </w:t>
            </w:r>
            <w:r w:rsidRPr="003D7EE6">
              <w:rPr>
                <w:noProof/>
                <w:sz w:val="22"/>
                <w:szCs w:val="22"/>
                <w:lang w:val="en-GB"/>
              </w:rPr>
              <w:t> </w:t>
            </w:r>
            <w:r w:rsidRPr="003D7EE6">
              <w:rPr>
                <w:noProof/>
                <w:sz w:val="22"/>
                <w:szCs w:val="22"/>
                <w:lang w:val="en-GB"/>
              </w:rPr>
              <w:t> </w:t>
            </w:r>
            <w:r w:rsidRPr="003D7EE6">
              <w:rPr>
                <w:noProof/>
                <w:sz w:val="22"/>
                <w:szCs w:val="22"/>
                <w:lang w:val="en-GB"/>
              </w:rPr>
              <w:t> </w:t>
            </w:r>
            <w:r w:rsidRPr="003D7EE6">
              <w:rPr>
                <w:noProof/>
                <w:sz w:val="22"/>
                <w:szCs w:val="22"/>
                <w:lang w:val="en-GB"/>
              </w:rPr>
              <w:t> </w:t>
            </w:r>
            <w:r w:rsidRPr="003D7EE6">
              <w:rPr>
                <w:sz w:val="22"/>
                <w:szCs w:val="22"/>
                <w:lang w:val="en-GB"/>
              </w:rPr>
              <w:fldChar w:fldCharType="end"/>
            </w:r>
          </w:p>
        </w:tc>
      </w:tr>
      <w:tr w:rsidR="00403C60" w:rsidTr="00403C60">
        <w:trPr>
          <w:trHeight w:val="363"/>
          <w:jc w:val="center"/>
        </w:trPr>
        <w:tc>
          <w:tcPr>
            <w:tcW w:w="3617" w:type="dxa"/>
            <w:shd w:val="clear" w:color="auto" w:fill="CCFFCC"/>
            <w:vAlign w:val="center"/>
          </w:tcPr>
          <w:p w:rsidR="00403C60" w:rsidRDefault="00403C60" w:rsidP="00FA456D">
            <w:pPr>
              <w:rPr>
                <w:b/>
                <w:bCs/>
                <w:szCs w:val="22"/>
                <w:lang w:val="en-GB"/>
              </w:rPr>
            </w:pPr>
            <w:r>
              <w:rPr>
                <w:b/>
                <w:bCs/>
                <w:sz w:val="22"/>
                <w:szCs w:val="22"/>
                <w:lang w:val="en-GB"/>
              </w:rPr>
              <w:t>Name(s) and surname /</w:t>
            </w:r>
          </w:p>
          <w:p w:rsidR="00403C60" w:rsidRDefault="00403C60" w:rsidP="00FA456D">
            <w:pPr>
              <w:rPr>
                <w:b/>
                <w:bCs/>
                <w:szCs w:val="22"/>
                <w:vertAlign w:val="superscript"/>
                <w:lang w:val="en-GB"/>
              </w:rPr>
            </w:pPr>
            <w:r>
              <w:rPr>
                <w:b/>
                <w:bCs/>
                <w:sz w:val="22"/>
                <w:szCs w:val="22"/>
                <w:lang w:val="en-GB"/>
              </w:rPr>
              <w:t>firm or corporate name</w:t>
            </w:r>
            <w:r>
              <w:rPr>
                <w:b/>
                <w:bCs/>
                <w:sz w:val="22"/>
                <w:szCs w:val="22"/>
                <w:vertAlign w:val="superscript"/>
                <w:lang w:val="en-GB"/>
              </w:rPr>
              <w:t xml:space="preserve"> 5/</w:t>
            </w:r>
          </w:p>
        </w:tc>
        <w:tc>
          <w:tcPr>
            <w:tcW w:w="5714" w:type="dxa"/>
            <w:vAlign w:val="center"/>
          </w:tcPr>
          <w:p w:rsidR="00403C60" w:rsidRDefault="00403C60" w:rsidP="00403C60">
            <w:pPr>
              <w:jc w:val="left"/>
            </w:pPr>
            <w:r w:rsidRPr="003D7EE6">
              <w:rPr>
                <w:sz w:val="22"/>
                <w:szCs w:val="22"/>
                <w:lang w:val="en-GB"/>
              </w:rPr>
              <w:fldChar w:fldCharType="begin">
                <w:ffData>
                  <w:name w:val="Text1"/>
                  <w:enabled/>
                  <w:calcOnExit w:val="0"/>
                  <w:textInput/>
                </w:ffData>
              </w:fldChar>
            </w:r>
            <w:r w:rsidRPr="003D7EE6">
              <w:rPr>
                <w:sz w:val="22"/>
                <w:szCs w:val="22"/>
                <w:lang w:val="en-GB"/>
              </w:rPr>
              <w:instrText xml:space="preserve"> FORMTEXT </w:instrText>
            </w:r>
            <w:r w:rsidRPr="003D7EE6">
              <w:rPr>
                <w:sz w:val="22"/>
                <w:szCs w:val="22"/>
                <w:lang w:val="en-GB"/>
              </w:rPr>
            </w:r>
            <w:r w:rsidRPr="003D7EE6">
              <w:rPr>
                <w:sz w:val="22"/>
                <w:szCs w:val="22"/>
                <w:lang w:val="en-GB"/>
              </w:rPr>
              <w:fldChar w:fldCharType="separate"/>
            </w:r>
            <w:r w:rsidRPr="003D7EE6">
              <w:rPr>
                <w:noProof/>
                <w:sz w:val="22"/>
                <w:szCs w:val="22"/>
                <w:lang w:val="en-GB"/>
              </w:rPr>
              <w:t> </w:t>
            </w:r>
            <w:r w:rsidRPr="003D7EE6">
              <w:rPr>
                <w:noProof/>
                <w:sz w:val="22"/>
                <w:szCs w:val="22"/>
                <w:lang w:val="en-GB"/>
              </w:rPr>
              <w:t> </w:t>
            </w:r>
            <w:r w:rsidRPr="003D7EE6">
              <w:rPr>
                <w:noProof/>
                <w:sz w:val="22"/>
                <w:szCs w:val="22"/>
                <w:lang w:val="en-GB"/>
              </w:rPr>
              <w:t> </w:t>
            </w:r>
            <w:r w:rsidRPr="003D7EE6">
              <w:rPr>
                <w:noProof/>
                <w:sz w:val="22"/>
                <w:szCs w:val="22"/>
                <w:lang w:val="en-GB"/>
              </w:rPr>
              <w:t> </w:t>
            </w:r>
            <w:r w:rsidRPr="003D7EE6">
              <w:rPr>
                <w:noProof/>
                <w:sz w:val="22"/>
                <w:szCs w:val="22"/>
                <w:lang w:val="en-GB"/>
              </w:rPr>
              <w:t> </w:t>
            </w:r>
            <w:r w:rsidRPr="003D7EE6">
              <w:rPr>
                <w:sz w:val="22"/>
                <w:szCs w:val="22"/>
                <w:lang w:val="en-GB"/>
              </w:rPr>
              <w:fldChar w:fldCharType="end"/>
            </w:r>
          </w:p>
        </w:tc>
      </w:tr>
      <w:tr w:rsidR="00403C60" w:rsidTr="00403C60">
        <w:trPr>
          <w:trHeight w:val="363"/>
          <w:jc w:val="center"/>
        </w:trPr>
        <w:tc>
          <w:tcPr>
            <w:tcW w:w="3617" w:type="dxa"/>
            <w:shd w:val="clear" w:color="auto" w:fill="CCFFCC"/>
            <w:vAlign w:val="center"/>
          </w:tcPr>
          <w:p w:rsidR="00403C60" w:rsidRDefault="00403C60" w:rsidP="00FA456D">
            <w:pPr>
              <w:rPr>
                <w:b/>
                <w:bCs/>
                <w:szCs w:val="22"/>
                <w:lang w:val="en-GB"/>
              </w:rPr>
            </w:pPr>
            <w:r>
              <w:rPr>
                <w:b/>
                <w:bCs/>
                <w:sz w:val="22"/>
                <w:szCs w:val="22"/>
                <w:lang w:val="en-GB"/>
              </w:rPr>
              <w:t>Date of birth</w:t>
            </w:r>
          </w:p>
        </w:tc>
        <w:tc>
          <w:tcPr>
            <w:tcW w:w="5714" w:type="dxa"/>
            <w:vAlign w:val="center"/>
          </w:tcPr>
          <w:p w:rsidR="00403C60" w:rsidRDefault="00403C60" w:rsidP="00403C60">
            <w:pPr>
              <w:jc w:val="left"/>
            </w:pPr>
            <w:r w:rsidRPr="003D7EE6">
              <w:rPr>
                <w:sz w:val="22"/>
                <w:szCs w:val="22"/>
                <w:lang w:val="en-GB"/>
              </w:rPr>
              <w:fldChar w:fldCharType="begin">
                <w:ffData>
                  <w:name w:val="Text1"/>
                  <w:enabled/>
                  <w:calcOnExit w:val="0"/>
                  <w:textInput/>
                </w:ffData>
              </w:fldChar>
            </w:r>
            <w:r w:rsidRPr="003D7EE6">
              <w:rPr>
                <w:sz w:val="22"/>
                <w:szCs w:val="22"/>
                <w:lang w:val="en-GB"/>
              </w:rPr>
              <w:instrText xml:space="preserve"> FORMTEXT </w:instrText>
            </w:r>
            <w:r w:rsidRPr="003D7EE6">
              <w:rPr>
                <w:sz w:val="22"/>
                <w:szCs w:val="22"/>
                <w:lang w:val="en-GB"/>
              </w:rPr>
            </w:r>
            <w:r w:rsidRPr="003D7EE6">
              <w:rPr>
                <w:sz w:val="22"/>
                <w:szCs w:val="22"/>
                <w:lang w:val="en-GB"/>
              </w:rPr>
              <w:fldChar w:fldCharType="separate"/>
            </w:r>
            <w:r w:rsidRPr="003D7EE6">
              <w:rPr>
                <w:noProof/>
                <w:sz w:val="22"/>
                <w:szCs w:val="22"/>
                <w:lang w:val="en-GB"/>
              </w:rPr>
              <w:t> </w:t>
            </w:r>
            <w:r w:rsidRPr="003D7EE6">
              <w:rPr>
                <w:noProof/>
                <w:sz w:val="22"/>
                <w:szCs w:val="22"/>
                <w:lang w:val="en-GB"/>
              </w:rPr>
              <w:t> </w:t>
            </w:r>
            <w:r w:rsidRPr="003D7EE6">
              <w:rPr>
                <w:noProof/>
                <w:sz w:val="22"/>
                <w:szCs w:val="22"/>
                <w:lang w:val="en-GB"/>
              </w:rPr>
              <w:t> </w:t>
            </w:r>
            <w:r w:rsidRPr="003D7EE6">
              <w:rPr>
                <w:noProof/>
                <w:sz w:val="22"/>
                <w:szCs w:val="22"/>
                <w:lang w:val="en-GB"/>
              </w:rPr>
              <w:t> </w:t>
            </w:r>
            <w:r w:rsidRPr="003D7EE6">
              <w:rPr>
                <w:noProof/>
                <w:sz w:val="22"/>
                <w:szCs w:val="22"/>
                <w:lang w:val="en-GB"/>
              </w:rPr>
              <w:t> </w:t>
            </w:r>
            <w:r w:rsidRPr="003D7EE6">
              <w:rPr>
                <w:sz w:val="22"/>
                <w:szCs w:val="22"/>
                <w:lang w:val="en-GB"/>
              </w:rPr>
              <w:fldChar w:fldCharType="end"/>
            </w:r>
          </w:p>
        </w:tc>
      </w:tr>
      <w:tr w:rsidR="00403C60" w:rsidTr="00403C60">
        <w:trPr>
          <w:trHeight w:val="363"/>
          <w:jc w:val="center"/>
        </w:trPr>
        <w:tc>
          <w:tcPr>
            <w:tcW w:w="3617" w:type="dxa"/>
            <w:shd w:val="clear" w:color="auto" w:fill="CCFFCC"/>
            <w:vAlign w:val="center"/>
          </w:tcPr>
          <w:p w:rsidR="00403C60" w:rsidRDefault="00403C60" w:rsidP="00FA456D">
            <w:pPr>
              <w:rPr>
                <w:b/>
                <w:bCs/>
                <w:szCs w:val="22"/>
                <w:lang w:val="en-GB"/>
              </w:rPr>
            </w:pPr>
            <w:r>
              <w:rPr>
                <w:b/>
                <w:bCs/>
                <w:sz w:val="22"/>
                <w:szCs w:val="22"/>
                <w:lang w:val="en-GB"/>
              </w:rPr>
              <w:t>Identification number</w:t>
            </w:r>
            <w:r>
              <w:rPr>
                <w:b/>
                <w:bCs/>
                <w:sz w:val="22"/>
                <w:szCs w:val="22"/>
                <w:vertAlign w:val="superscript"/>
                <w:lang w:val="en-GB"/>
              </w:rPr>
              <w:t>2/</w:t>
            </w:r>
          </w:p>
        </w:tc>
        <w:tc>
          <w:tcPr>
            <w:tcW w:w="5714" w:type="dxa"/>
            <w:vAlign w:val="center"/>
          </w:tcPr>
          <w:p w:rsidR="00403C60" w:rsidRDefault="00403C60" w:rsidP="00403C60">
            <w:pPr>
              <w:jc w:val="left"/>
            </w:pPr>
            <w:r w:rsidRPr="003D7EE6">
              <w:rPr>
                <w:sz w:val="22"/>
                <w:szCs w:val="22"/>
                <w:lang w:val="en-GB"/>
              </w:rPr>
              <w:fldChar w:fldCharType="begin">
                <w:ffData>
                  <w:name w:val="Text1"/>
                  <w:enabled/>
                  <w:calcOnExit w:val="0"/>
                  <w:textInput/>
                </w:ffData>
              </w:fldChar>
            </w:r>
            <w:r w:rsidRPr="003D7EE6">
              <w:rPr>
                <w:sz w:val="22"/>
                <w:szCs w:val="22"/>
                <w:lang w:val="en-GB"/>
              </w:rPr>
              <w:instrText xml:space="preserve"> FORMTEXT </w:instrText>
            </w:r>
            <w:r w:rsidRPr="003D7EE6">
              <w:rPr>
                <w:sz w:val="22"/>
                <w:szCs w:val="22"/>
                <w:lang w:val="en-GB"/>
              </w:rPr>
            </w:r>
            <w:r w:rsidRPr="003D7EE6">
              <w:rPr>
                <w:sz w:val="22"/>
                <w:szCs w:val="22"/>
                <w:lang w:val="en-GB"/>
              </w:rPr>
              <w:fldChar w:fldCharType="separate"/>
            </w:r>
            <w:r w:rsidRPr="003D7EE6">
              <w:rPr>
                <w:noProof/>
                <w:sz w:val="22"/>
                <w:szCs w:val="22"/>
                <w:lang w:val="en-GB"/>
              </w:rPr>
              <w:t> </w:t>
            </w:r>
            <w:r w:rsidRPr="003D7EE6">
              <w:rPr>
                <w:noProof/>
                <w:sz w:val="22"/>
                <w:szCs w:val="22"/>
                <w:lang w:val="en-GB"/>
              </w:rPr>
              <w:t> </w:t>
            </w:r>
            <w:r w:rsidRPr="003D7EE6">
              <w:rPr>
                <w:noProof/>
                <w:sz w:val="22"/>
                <w:szCs w:val="22"/>
                <w:lang w:val="en-GB"/>
              </w:rPr>
              <w:t> </w:t>
            </w:r>
            <w:r w:rsidRPr="003D7EE6">
              <w:rPr>
                <w:noProof/>
                <w:sz w:val="22"/>
                <w:szCs w:val="22"/>
                <w:lang w:val="en-GB"/>
              </w:rPr>
              <w:t> </w:t>
            </w:r>
            <w:r w:rsidRPr="003D7EE6">
              <w:rPr>
                <w:noProof/>
                <w:sz w:val="22"/>
                <w:szCs w:val="22"/>
                <w:lang w:val="en-GB"/>
              </w:rPr>
              <w:t> </w:t>
            </w:r>
            <w:r w:rsidRPr="003D7EE6">
              <w:rPr>
                <w:sz w:val="22"/>
                <w:szCs w:val="22"/>
                <w:lang w:val="en-GB"/>
              </w:rPr>
              <w:fldChar w:fldCharType="end"/>
            </w:r>
          </w:p>
        </w:tc>
      </w:tr>
      <w:tr w:rsidR="00403C60" w:rsidTr="00403C60">
        <w:trPr>
          <w:trHeight w:val="363"/>
          <w:jc w:val="center"/>
        </w:trPr>
        <w:tc>
          <w:tcPr>
            <w:tcW w:w="3617" w:type="dxa"/>
            <w:shd w:val="clear" w:color="auto" w:fill="CCFFCC"/>
            <w:vAlign w:val="center"/>
          </w:tcPr>
          <w:p w:rsidR="00403C60" w:rsidRDefault="00403C60" w:rsidP="00FA456D">
            <w:pPr>
              <w:jc w:val="left"/>
              <w:rPr>
                <w:b/>
                <w:bCs/>
                <w:szCs w:val="22"/>
                <w:lang w:val="en-GB"/>
              </w:rPr>
            </w:pPr>
            <w:r>
              <w:rPr>
                <w:b/>
                <w:bCs/>
                <w:sz w:val="22"/>
                <w:szCs w:val="22"/>
                <w:lang w:val="en-GB"/>
              </w:rPr>
              <w:t>Address of residence / registered office in the form</w:t>
            </w:r>
          </w:p>
          <w:p w:rsidR="00403C60" w:rsidRDefault="00403C60" w:rsidP="00FA456D">
            <w:pPr>
              <w:jc w:val="left"/>
              <w:rPr>
                <w:b/>
                <w:bCs/>
                <w:szCs w:val="22"/>
                <w:lang w:val="en-GB"/>
              </w:rPr>
            </w:pPr>
            <w:r>
              <w:rPr>
                <w:b/>
                <w:sz w:val="20"/>
                <w:lang w:val="en-GB"/>
              </w:rPr>
              <w:t>municipality, part of municipality, street, street number, postal code, country</w:t>
            </w:r>
          </w:p>
        </w:tc>
        <w:tc>
          <w:tcPr>
            <w:tcW w:w="5714" w:type="dxa"/>
            <w:vAlign w:val="center"/>
          </w:tcPr>
          <w:p w:rsidR="00403C60" w:rsidRDefault="00403C60" w:rsidP="00403C60">
            <w:pPr>
              <w:jc w:val="left"/>
            </w:pPr>
            <w:r w:rsidRPr="003D7EE6">
              <w:rPr>
                <w:sz w:val="22"/>
                <w:szCs w:val="22"/>
                <w:lang w:val="en-GB"/>
              </w:rPr>
              <w:fldChar w:fldCharType="begin">
                <w:ffData>
                  <w:name w:val="Text1"/>
                  <w:enabled/>
                  <w:calcOnExit w:val="0"/>
                  <w:textInput/>
                </w:ffData>
              </w:fldChar>
            </w:r>
            <w:r w:rsidRPr="003D7EE6">
              <w:rPr>
                <w:sz w:val="22"/>
                <w:szCs w:val="22"/>
                <w:lang w:val="en-GB"/>
              </w:rPr>
              <w:instrText xml:space="preserve"> FORMTEXT </w:instrText>
            </w:r>
            <w:r w:rsidRPr="003D7EE6">
              <w:rPr>
                <w:sz w:val="22"/>
                <w:szCs w:val="22"/>
                <w:lang w:val="en-GB"/>
              </w:rPr>
            </w:r>
            <w:r w:rsidRPr="003D7EE6">
              <w:rPr>
                <w:sz w:val="22"/>
                <w:szCs w:val="22"/>
                <w:lang w:val="en-GB"/>
              </w:rPr>
              <w:fldChar w:fldCharType="separate"/>
            </w:r>
            <w:r w:rsidRPr="003D7EE6">
              <w:rPr>
                <w:noProof/>
                <w:sz w:val="22"/>
                <w:szCs w:val="22"/>
                <w:lang w:val="en-GB"/>
              </w:rPr>
              <w:t> </w:t>
            </w:r>
            <w:r w:rsidRPr="003D7EE6">
              <w:rPr>
                <w:noProof/>
                <w:sz w:val="22"/>
                <w:szCs w:val="22"/>
                <w:lang w:val="en-GB"/>
              </w:rPr>
              <w:t> </w:t>
            </w:r>
            <w:r w:rsidRPr="003D7EE6">
              <w:rPr>
                <w:noProof/>
                <w:sz w:val="22"/>
                <w:szCs w:val="22"/>
                <w:lang w:val="en-GB"/>
              </w:rPr>
              <w:t> </w:t>
            </w:r>
            <w:r w:rsidRPr="003D7EE6">
              <w:rPr>
                <w:noProof/>
                <w:sz w:val="22"/>
                <w:szCs w:val="22"/>
                <w:lang w:val="en-GB"/>
              </w:rPr>
              <w:t> </w:t>
            </w:r>
            <w:r w:rsidRPr="003D7EE6">
              <w:rPr>
                <w:noProof/>
                <w:sz w:val="22"/>
                <w:szCs w:val="22"/>
                <w:lang w:val="en-GB"/>
              </w:rPr>
              <w:t> </w:t>
            </w:r>
            <w:r w:rsidRPr="003D7EE6">
              <w:rPr>
                <w:sz w:val="22"/>
                <w:szCs w:val="22"/>
                <w:lang w:val="en-GB"/>
              </w:rPr>
              <w:fldChar w:fldCharType="end"/>
            </w:r>
          </w:p>
        </w:tc>
      </w:tr>
      <w:tr w:rsidR="00403C60" w:rsidTr="00403C60">
        <w:trPr>
          <w:trHeight w:val="363"/>
          <w:jc w:val="center"/>
        </w:trPr>
        <w:tc>
          <w:tcPr>
            <w:tcW w:w="3617" w:type="dxa"/>
            <w:shd w:val="clear" w:color="auto" w:fill="FFCC99"/>
          </w:tcPr>
          <w:p w:rsidR="00403C60" w:rsidRDefault="00403C60" w:rsidP="00FA456D">
            <w:pPr>
              <w:jc w:val="left"/>
              <w:rPr>
                <w:b/>
                <w:szCs w:val="22"/>
                <w:lang w:val="en-GB"/>
              </w:rPr>
            </w:pPr>
            <w:r>
              <w:rPr>
                <w:b/>
                <w:bCs/>
                <w:sz w:val="22"/>
                <w:szCs w:val="22"/>
                <w:lang w:val="en-GB"/>
              </w:rPr>
              <w:t>Delivery address, if different from the address of residence / registered office, in the form</w:t>
            </w:r>
            <w:r>
              <w:rPr>
                <w:b/>
                <w:sz w:val="22"/>
                <w:szCs w:val="22"/>
                <w:lang w:val="en-GB"/>
              </w:rPr>
              <w:t xml:space="preserve"> </w:t>
            </w:r>
          </w:p>
          <w:p w:rsidR="00403C60" w:rsidRDefault="00403C60" w:rsidP="00FA456D">
            <w:pPr>
              <w:jc w:val="left"/>
              <w:rPr>
                <w:b/>
                <w:szCs w:val="22"/>
                <w:lang w:val="en-GB"/>
              </w:rPr>
            </w:pPr>
            <w:r>
              <w:rPr>
                <w:b/>
                <w:sz w:val="20"/>
                <w:lang w:val="en-GB"/>
              </w:rPr>
              <w:t>municipality, part of municipality, street, street number, postal code, country</w:t>
            </w:r>
          </w:p>
        </w:tc>
        <w:tc>
          <w:tcPr>
            <w:tcW w:w="5714" w:type="dxa"/>
            <w:shd w:val="clear" w:color="auto" w:fill="FFCC99"/>
            <w:vAlign w:val="center"/>
          </w:tcPr>
          <w:p w:rsidR="00403C60" w:rsidRDefault="00403C60" w:rsidP="00403C60">
            <w:pPr>
              <w:jc w:val="left"/>
            </w:pPr>
            <w:r w:rsidRPr="003D7EE6">
              <w:rPr>
                <w:sz w:val="22"/>
                <w:szCs w:val="22"/>
                <w:lang w:val="en-GB"/>
              </w:rPr>
              <w:fldChar w:fldCharType="begin">
                <w:ffData>
                  <w:name w:val="Text1"/>
                  <w:enabled/>
                  <w:calcOnExit w:val="0"/>
                  <w:textInput/>
                </w:ffData>
              </w:fldChar>
            </w:r>
            <w:r w:rsidRPr="003D7EE6">
              <w:rPr>
                <w:sz w:val="22"/>
                <w:szCs w:val="22"/>
                <w:lang w:val="en-GB"/>
              </w:rPr>
              <w:instrText xml:space="preserve"> FORMTEXT </w:instrText>
            </w:r>
            <w:r w:rsidRPr="003D7EE6">
              <w:rPr>
                <w:sz w:val="22"/>
                <w:szCs w:val="22"/>
                <w:lang w:val="en-GB"/>
              </w:rPr>
            </w:r>
            <w:r w:rsidRPr="003D7EE6">
              <w:rPr>
                <w:sz w:val="22"/>
                <w:szCs w:val="22"/>
                <w:lang w:val="en-GB"/>
              </w:rPr>
              <w:fldChar w:fldCharType="separate"/>
            </w:r>
            <w:r w:rsidRPr="003D7EE6">
              <w:rPr>
                <w:noProof/>
                <w:sz w:val="22"/>
                <w:szCs w:val="22"/>
                <w:lang w:val="en-GB"/>
              </w:rPr>
              <w:t> </w:t>
            </w:r>
            <w:r w:rsidRPr="003D7EE6">
              <w:rPr>
                <w:noProof/>
                <w:sz w:val="22"/>
                <w:szCs w:val="22"/>
                <w:lang w:val="en-GB"/>
              </w:rPr>
              <w:t> </w:t>
            </w:r>
            <w:r w:rsidRPr="003D7EE6">
              <w:rPr>
                <w:noProof/>
                <w:sz w:val="22"/>
                <w:szCs w:val="22"/>
                <w:lang w:val="en-GB"/>
              </w:rPr>
              <w:t> </w:t>
            </w:r>
            <w:r w:rsidRPr="003D7EE6">
              <w:rPr>
                <w:noProof/>
                <w:sz w:val="22"/>
                <w:szCs w:val="22"/>
                <w:lang w:val="en-GB"/>
              </w:rPr>
              <w:t> </w:t>
            </w:r>
            <w:r w:rsidRPr="003D7EE6">
              <w:rPr>
                <w:noProof/>
                <w:sz w:val="22"/>
                <w:szCs w:val="22"/>
                <w:lang w:val="en-GB"/>
              </w:rPr>
              <w:t> </w:t>
            </w:r>
            <w:r w:rsidRPr="003D7EE6">
              <w:rPr>
                <w:sz w:val="22"/>
                <w:szCs w:val="22"/>
                <w:lang w:val="en-GB"/>
              </w:rPr>
              <w:fldChar w:fldCharType="end"/>
            </w:r>
          </w:p>
        </w:tc>
      </w:tr>
    </w:tbl>
    <w:p w:rsidR="003246CD" w:rsidRDefault="003246CD" w:rsidP="003246CD">
      <w:pPr>
        <w:rPr>
          <w:lang w:val="en-GB"/>
        </w:rPr>
      </w:pPr>
    </w:p>
    <w:p w:rsidR="003246CD" w:rsidRDefault="003246CD" w:rsidP="003246CD">
      <w:pPr>
        <w:rPr>
          <w:lang w:val="en-GB"/>
        </w:rPr>
      </w:pPr>
    </w:p>
    <w:tbl>
      <w:tblPr>
        <w:tblW w:w="0" w:type="auto"/>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00"/>
        <w:gridCol w:w="2538"/>
        <w:gridCol w:w="582"/>
        <w:gridCol w:w="3104"/>
      </w:tblGrid>
      <w:tr w:rsidR="003246CD" w:rsidTr="00FA456D">
        <w:trPr>
          <w:jc w:val="center"/>
        </w:trPr>
        <w:tc>
          <w:tcPr>
            <w:tcW w:w="2484" w:type="dxa"/>
          </w:tcPr>
          <w:p w:rsidR="003246CD" w:rsidRDefault="003246CD" w:rsidP="00FA456D">
            <w:pPr>
              <w:rPr>
                <w:lang w:val="en-GB"/>
              </w:rPr>
            </w:pPr>
          </w:p>
          <w:p w:rsidR="003246CD" w:rsidRDefault="003246CD" w:rsidP="00FA456D">
            <w:pPr>
              <w:rPr>
                <w:lang w:val="en-GB"/>
              </w:rPr>
            </w:pPr>
          </w:p>
          <w:p w:rsidR="003246CD" w:rsidRDefault="003246CD" w:rsidP="00FA456D">
            <w:pPr>
              <w:rPr>
                <w:lang w:val="en-GB"/>
              </w:rPr>
            </w:pPr>
            <w:r>
              <w:rPr>
                <w:lang w:val="en-GB"/>
              </w:rPr>
              <w:t>In</w:t>
            </w:r>
            <w:r w:rsidR="00403C60">
              <w:rPr>
                <w:lang w:val="en-GB"/>
              </w:rPr>
              <w:t xml:space="preserve"> </w:t>
            </w:r>
            <w:r w:rsidR="00403C60">
              <w:rPr>
                <w:sz w:val="22"/>
                <w:szCs w:val="22"/>
                <w:lang w:val="en-GB"/>
              </w:rPr>
              <w:fldChar w:fldCharType="begin">
                <w:ffData>
                  <w:name w:val="Text1"/>
                  <w:enabled/>
                  <w:calcOnExit w:val="0"/>
                  <w:textInput/>
                </w:ffData>
              </w:fldChar>
            </w:r>
            <w:r w:rsidR="00403C60">
              <w:rPr>
                <w:sz w:val="22"/>
                <w:szCs w:val="22"/>
                <w:lang w:val="en-GB"/>
              </w:rPr>
              <w:instrText xml:space="preserve"> FORMTEXT </w:instrText>
            </w:r>
            <w:r w:rsidR="00403C60">
              <w:rPr>
                <w:sz w:val="22"/>
                <w:szCs w:val="22"/>
                <w:lang w:val="en-GB"/>
              </w:rPr>
            </w:r>
            <w:r w:rsidR="00403C60">
              <w:rPr>
                <w:sz w:val="22"/>
                <w:szCs w:val="22"/>
                <w:lang w:val="en-GB"/>
              </w:rPr>
              <w:fldChar w:fldCharType="separate"/>
            </w:r>
            <w:r w:rsidR="00403C60">
              <w:rPr>
                <w:noProof/>
                <w:sz w:val="22"/>
                <w:szCs w:val="22"/>
                <w:lang w:val="en-GB"/>
              </w:rPr>
              <w:t> </w:t>
            </w:r>
            <w:r w:rsidR="00403C60">
              <w:rPr>
                <w:noProof/>
                <w:sz w:val="22"/>
                <w:szCs w:val="22"/>
                <w:lang w:val="en-GB"/>
              </w:rPr>
              <w:t> </w:t>
            </w:r>
            <w:r w:rsidR="00403C60">
              <w:rPr>
                <w:noProof/>
                <w:sz w:val="22"/>
                <w:szCs w:val="22"/>
                <w:lang w:val="en-GB"/>
              </w:rPr>
              <w:t> </w:t>
            </w:r>
            <w:r w:rsidR="00403C60">
              <w:rPr>
                <w:noProof/>
                <w:sz w:val="22"/>
                <w:szCs w:val="22"/>
                <w:lang w:val="en-GB"/>
              </w:rPr>
              <w:t> </w:t>
            </w:r>
            <w:r w:rsidR="00403C60">
              <w:rPr>
                <w:noProof/>
                <w:sz w:val="22"/>
                <w:szCs w:val="22"/>
                <w:lang w:val="en-GB"/>
              </w:rPr>
              <w:t> </w:t>
            </w:r>
            <w:r w:rsidR="00403C60">
              <w:rPr>
                <w:sz w:val="22"/>
                <w:szCs w:val="22"/>
                <w:lang w:val="en-GB"/>
              </w:rPr>
              <w:fldChar w:fldCharType="end"/>
            </w:r>
          </w:p>
        </w:tc>
        <w:tc>
          <w:tcPr>
            <w:tcW w:w="600" w:type="dxa"/>
            <w:tcBorders>
              <w:top w:val="nil"/>
              <w:bottom w:val="nil"/>
            </w:tcBorders>
          </w:tcPr>
          <w:p w:rsidR="003246CD" w:rsidRDefault="003246CD" w:rsidP="00FA456D">
            <w:pPr>
              <w:rPr>
                <w:lang w:val="en-GB"/>
              </w:rPr>
            </w:pPr>
          </w:p>
        </w:tc>
        <w:tc>
          <w:tcPr>
            <w:tcW w:w="2538" w:type="dxa"/>
          </w:tcPr>
          <w:p w:rsidR="003246CD" w:rsidRDefault="003246CD" w:rsidP="00FA456D">
            <w:pPr>
              <w:rPr>
                <w:lang w:val="en-GB"/>
              </w:rPr>
            </w:pPr>
          </w:p>
          <w:p w:rsidR="003246CD" w:rsidRDefault="003246CD" w:rsidP="00FA456D">
            <w:pPr>
              <w:rPr>
                <w:lang w:val="en-GB"/>
              </w:rPr>
            </w:pPr>
          </w:p>
          <w:p w:rsidR="003246CD" w:rsidRDefault="003246CD" w:rsidP="00FA456D">
            <w:pPr>
              <w:rPr>
                <w:lang w:val="en-GB"/>
              </w:rPr>
            </w:pPr>
            <w:r>
              <w:rPr>
                <w:lang w:val="en-GB"/>
              </w:rPr>
              <w:t>Date:</w:t>
            </w:r>
            <w:r w:rsidR="00403C60">
              <w:rPr>
                <w:lang w:val="en-GB"/>
              </w:rPr>
              <w:t xml:space="preserve"> </w:t>
            </w:r>
            <w:r w:rsidR="00403C60">
              <w:rPr>
                <w:sz w:val="22"/>
                <w:szCs w:val="22"/>
                <w:lang w:val="en-GB"/>
              </w:rPr>
              <w:fldChar w:fldCharType="begin">
                <w:ffData>
                  <w:name w:val="Text1"/>
                  <w:enabled/>
                  <w:calcOnExit w:val="0"/>
                  <w:textInput/>
                </w:ffData>
              </w:fldChar>
            </w:r>
            <w:r w:rsidR="00403C60">
              <w:rPr>
                <w:sz w:val="22"/>
                <w:szCs w:val="22"/>
                <w:lang w:val="en-GB"/>
              </w:rPr>
              <w:instrText xml:space="preserve"> FORMTEXT </w:instrText>
            </w:r>
            <w:r w:rsidR="00403C60">
              <w:rPr>
                <w:sz w:val="22"/>
                <w:szCs w:val="22"/>
                <w:lang w:val="en-GB"/>
              </w:rPr>
            </w:r>
            <w:r w:rsidR="00403C60">
              <w:rPr>
                <w:sz w:val="22"/>
                <w:szCs w:val="22"/>
                <w:lang w:val="en-GB"/>
              </w:rPr>
              <w:fldChar w:fldCharType="separate"/>
            </w:r>
            <w:r w:rsidR="00403C60">
              <w:rPr>
                <w:noProof/>
                <w:sz w:val="22"/>
                <w:szCs w:val="22"/>
                <w:lang w:val="en-GB"/>
              </w:rPr>
              <w:t> </w:t>
            </w:r>
            <w:r w:rsidR="00403C60">
              <w:rPr>
                <w:noProof/>
                <w:sz w:val="22"/>
                <w:szCs w:val="22"/>
                <w:lang w:val="en-GB"/>
              </w:rPr>
              <w:t> </w:t>
            </w:r>
            <w:r w:rsidR="00403C60">
              <w:rPr>
                <w:noProof/>
                <w:sz w:val="22"/>
                <w:szCs w:val="22"/>
                <w:lang w:val="en-GB"/>
              </w:rPr>
              <w:t> </w:t>
            </w:r>
            <w:r w:rsidR="00403C60">
              <w:rPr>
                <w:noProof/>
                <w:sz w:val="22"/>
                <w:szCs w:val="22"/>
                <w:lang w:val="en-GB"/>
              </w:rPr>
              <w:t> </w:t>
            </w:r>
            <w:r w:rsidR="00403C60">
              <w:rPr>
                <w:noProof/>
                <w:sz w:val="22"/>
                <w:szCs w:val="22"/>
                <w:lang w:val="en-GB"/>
              </w:rPr>
              <w:t> </w:t>
            </w:r>
            <w:r w:rsidR="00403C60">
              <w:rPr>
                <w:sz w:val="22"/>
                <w:szCs w:val="22"/>
                <w:lang w:val="en-GB"/>
              </w:rPr>
              <w:fldChar w:fldCharType="end"/>
            </w:r>
          </w:p>
        </w:tc>
        <w:tc>
          <w:tcPr>
            <w:tcW w:w="582" w:type="dxa"/>
            <w:tcBorders>
              <w:top w:val="nil"/>
              <w:bottom w:val="nil"/>
            </w:tcBorders>
          </w:tcPr>
          <w:p w:rsidR="003246CD" w:rsidRDefault="003246CD" w:rsidP="00FA456D">
            <w:pPr>
              <w:rPr>
                <w:lang w:val="en-GB"/>
              </w:rPr>
            </w:pPr>
          </w:p>
        </w:tc>
        <w:tc>
          <w:tcPr>
            <w:tcW w:w="3104" w:type="dxa"/>
          </w:tcPr>
          <w:p w:rsidR="003246CD" w:rsidRDefault="003246CD" w:rsidP="00FA456D">
            <w:pPr>
              <w:rPr>
                <w:lang w:val="en-GB"/>
              </w:rPr>
            </w:pPr>
          </w:p>
          <w:p w:rsidR="003246CD" w:rsidRDefault="003246CD" w:rsidP="00FA456D">
            <w:pPr>
              <w:rPr>
                <w:lang w:val="en-GB"/>
              </w:rPr>
            </w:pPr>
          </w:p>
          <w:p w:rsidR="003246CD" w:rsidRDefault="003246CD" w:rsidP="00FA456D">
            <w:pPr>
              <w:rPr>
                <w:lang w:val="en-GB"/>
              </w:rPr>
            </w:pPr>
            <w:r>
              <w:rPr>
                <w:lang w:val="en-GB"/>
              </w:rPr>
              <w:t>By:</w:t>
            </w:r>
            <w:r w:rsidR="00403C60">
              <w:rPr>
                <w:lang w:val="en-GB"/>
              </w:rPr>
              <w:t xml:space="preserve"> </w:t>
            </w:r>
            <w:r w:rsidR="00403C60">
              <w:rPr>
                <w:sz w:val="22"/>
                <w:szCs w:val="22"/>
                <w:lang w:val="en-GB"/>
              </w:rPr>
              <w:fldChar w:fldCharType="begin">
                <w:ffData>
                  <w:name w:val="Text1"/>
                  <w:enabled/>
                  <w:calcOnExit w:val="0"/>
                  <w:textInput/>
                </w:ffData>
              </w:fldChar>
            </w:r>
            <w:r w:rsidR="00403C60">
              <w:rPr>
                <w:sz w:val="22"/>
                <w:szCs w:val="22"/>
                <w:lang w:val="en-GB"/>
              </w:rPr>
              <w:instrText xml:space="preserve"> FORMTEXT </w:instrText>
            </w:r>
            <w:r w:rsidR="00403C60">
              <w:rPr>
                <w:sz w:val="22"/>
                <w:szCs w:val="22"/>
                <w:lang w:val="en-GB"/>
              </w:rPr>
            </w:r>
            <w:r w:rsidR="00403C60">
              <w:rPr>
                <w:sz w:val="22"/>
                <w:szCs w:val="22"/>
                <w:lang w:val="en-GB"/>
              </w:rPr>
              <w:fldChar w:fldCharType="separate"/>
            </w:r>
            <w:r w:rsidR="00403C60">
              <w:rPr>
                <w:noProof/>
                <w:sz w:val="22"/>
                <w:szCs w:val="22"/>
                <w:lang w:val="en-GB"/>
              </w:rPr>
              <w:t> </w:t>
            </w:r>
            <w:r w:rsidR="00403C60">
              <w:rPr>
                <w:noProof/>
                <w:sz w:val="22"/>
                <w:szCs w:val="22"/>
                <w:lang w:val="en-GB"/>
              </w:rPr>
              <w:t> </w:t>
            </w:r>
            <w:r w:rsidR="00403C60">
              <w:rPr>
                <w:noProof/>
                <w:sz w:val="22"/>
                <w:szCs w:val="22"/>
                <w:lang w:val="en-GB"/>
              </w:rPr>
              <w:t> </w:t>
            </w:r>
            <w:r w:rsidR="00403C60">
              <w:rPr>
                <w:noProof/>
                <w:sz w:val="22"/>
                <w:szCs w:val="22"/>
                <w:lang w:val="en-GB"/>
              </w:rPr>
              <w:t> </w:t>
            </w:r>
            <w:r w:rsidR="00403C60">
              <w:rPr>
                <w:noProof/>
                <w:sz w:val="22"/>
                <w:szCs w:val="22"/>
                <w:lang w:val="en-GB"/>
              </w:rPr>
              <w:t> </w:t>
            </w:r>
            <w:r w:rsidR="00403C60">
              <w:rPr>
                <w:sz w:val="22"/>
                <w:szCs w:val="22"/>
                <w:lang w:val="en-GB"/>
              </w:rPr>
              <w:fldChar w:fldCharType="end"/>
            </w:r>
          </w:p>
        </w:tc>
      </w:tr>
    </w:tbl>
    <w:p w:rsidR="003246CD" w:rsidRDefault="003246CD" w:rsidP="003246CD">
      <w:pPr>
        <w:rPr>
          <w:lang w:val="en-GB"/>
        </w:rPr>
      </w:pPr>
    </w:p>
    <w:p w:rsidR="003246CD" w:rsidRDefault="003246CD" w:rsidP="003246CD">
      <w:pPr>
        <w:rPr>
          <w:lang w:val="en-GB"/>
        </w:rPr>
      </w:pPr>
    </w:p>
    <w:p w:rsidR="003246CD" w:rsidRDefault="003246CD" w:rsidP="003246CD">
      <w:pPr>
        <w:rPr>
          <w:lang w:val="en-GB"/>
        </w:rPr>
      </w:pPr>
      <w:r>
        <w:rPr>
          <w:lang w:val="en-GB"/>
        </w:rPr>
        <w:t>_______________________________</w:t>
      </w:r>
    </w:p>
    <w:p w:rsidR="003246CD" w:rsidRPr="003C230E" w:rsidRDefault="003246CD" w:rsidP="003246CD">
      <w:pPr>
        <w:autoSpaceDE w:val="0"/>
        <w:autoSpaceDN w:val="0"/>
        <w:adjustRightInd w:val="0"/>
        <w:ind w:left="170" w:hanging="170"/>
        <w:rPr>
          <w:sz w:val="20"/>
          <w:lang w:val="en-GB"/>
        </w:rPr>
      </w:pPr>
      <w:r>
        <w:rPr>
          <w:rStyle w:val="Znakapoznpodarou"/>
          <w:lang w:val="en-GB"/>
        </w:rPr>
        <w:t>1/</w:t>
      </w:r>
      <w:r>
        <w:rPr>
          <w:lang w:val="en-GB"/>
        </w:rPr>
        <w:t xml:space="preserve"> </w:t>
      </w:r>
      <w:r w:rsidRPr="0045224C">
        <w:rPr>
          <w:sz w:val="20"/>
          <w:lang w:val="en-GB"/>
        </w:rPr>
        <w:t>The provision of personal data is mandatory; should the provision of personal data be refused, the Czech National</w:t>
      </w:r>
      <w:r w:rsidRPr="00584FC7">
        <w:rPr>
          <w:sz w:val="20"/>
          <w:lang w:val="en-GB"/>
        </w:rPr>
        <w:t xml:space="preserve"> Bank may reject</w:t>
      </w:r>
      <w:r>
        <w:rPr>
          <w:sz w:val="20"/>
          <w:lang w:val="en-GB"/>
        </w:rPr>
        <w:t xml:space="preserve"> the application in administrative proceedings</w:t>
      </w:r>
      <w:r w:rsidRPr="00682592">
        <w:rPr>
          <w:sz w:val="20"/>
          <w:lang w:val="en-GB"/>
        </w:rPr>
        <w:t xml:space="preserve">. </w:t>
      </w:r>
      <w:r>
        <w:rPr>
          <w:sz w:val="20"/>
          <w:lang w:val="en-GB"/>
        </w:rPr>
        <w:t>The provided personal data contained in this form and in the annexes hereto shall be processed by the Czech National Bank solely for the purposes relating to the performance of authority and duty in the administrative proceedings regarding this application and for the purposes of financial market supervision, namely for the term of the legal relation and for 3 years following its termination, and the Czech National Bank shall not make the personal data</w:t>
      </w:r>
      <w:r w:rsidRPr="00AE4962">
        <w:rPr>
          <w:sz w:val="20"/>
          <w:lang w:val="en-GB"/>
        </w:rPr>
        <w:t xml:space="preserve"> accessible to anyone, unless stipulated otherwise by some other legal regulation</w:t>
      </w:r>
      <w:r>
        <w:rPr>
          <w:sz w:val="20"/>
          <w:lang w:val="en-GB"/>
        </w:rPr>
        <w:t xml:space="preserve">. </w:t>
      </w:r>
    </w:p>
    <w:p w:rsidR="003246CD" w:rsidRDefault="003246CD" w:rsidP="003246CD">
      <w:pPr>
        <w:rPr>
          <w:sz w:val="20"/>
          <w:lang w:val="en-GB"/>
        </w:rPr>
      </w:pPr>
      <w:r>
        <w:rPr>
          <w:rStyle w:val="Znakapoznpodarou"/>
          <w:sz w:val="20"/>
          <w:lang w:val="en-GB"/>
        </w:rPr>
        <w:t>2/</w:t>
      </w:r>
      <w:r>
        <w:rPr>
          <w:sz w:val="20"/>
          <w:lang w:val="en-GB"/>
        </w:rPr>
        <w:t xml:space="preserve"> </w:t>
      </w:r>
      <w:proofErr w:type="gramStart"/>
      <w:r>
        <w:rPr>
          <w:sz w:val="20"/>
          <w:lang w:val="en-GB"/>
        </w:rPr>
        <w:t>Shall be stated if assigned.</w:t>
      </w:r>
      <w:proofErr w:type="gramEnd"/>
    </w:p>
    <w:p w:rsidR="003246CD" w:rsidRDefault="003246CD" w:rsidP="003246CD">
      <w:pPr>
        <w:rPr>
          <w:sz w:val="20"/>
          <w:lang w:val="en-GB"/>
        </w:rPr>
      </w:pPr>
      <w:r>
        <w:rPr>
          <w:sz w:val="20"/>
          <w:vertAlign w:val="superscript"/>
          <w:lang w:val="en-GB"/>
        </w:rPr>
        <w:t>3</w:t>
      </w:r>
      <w:proofErr w:type="gramStart"/>
      <w:r>
        <w:rPr>
          <w:sz w:val="20"/>
          <w:vertAlign w:val="superscript"/>
          <w:lang w:val="en-GB"/>
        </w:rPr>
        <w:t xml:space="preserve">/  </w:t>
      </w:r>
      <w:r w:rsidRPr="00A47AF8">
        <w:rPr>
          <w:sz w:val="20"/>
          <w:lang w:val="en-GB"/>
        </w:rPr>
        <w:t>Pension</w:t>
      </w:r>
      <w:proofErr w:type="gramEnd"/>
      <w:r w:rsidRPr="00A47AF8">
        <w:rPr>
          <w:sz w:val="20"/>
          <w:lang w:val="en-GB"/>
        </w:rPr>
        <w:t xml:space="preserve"> management company can only apply for permit to merge in the form of a domestic merger by </w:t>
      </w:r>
    </w:p>
    <w:p w:rsidR="003246CD" w:rsidRPr="00A47AF8" w:rsidRDefault="003246CD" w:rsidP="003246CD">
      <w:pPr>
        <w:rPr>
          <w:sz w:val="20"/>
          <w:lang w:val="en-GB"/>
        </w:rPr>
      </w:pPr>
      <w:r>
        <w:rPr>
          <w:sz w:val="20"/>
          <w:lang w:val="en-GB"/>
        </w:rPr>
        <w:t xml:space="preserve">    </w:t>
      </w:r>
      <w:proofErr w:type="gramStart"/>
      <w:r w:rsidRPr="00A47AF8">
        <w:rPr>
          <w:sz w:val="20"/>
          <w:lang w:val="en-GB"/>
        </w:rPr>
        <w:t>acquisition</w:t>
      </w:r>
      <w:proofErr w:type="gramEnd"/>
      <w:r w:rsidRPr="00A47AF8">
        <w:rPr>
          <w:sz w:val="20"/>
          <w:lang w:val="en-GB"/>
        </w:rPr>
        <w:t xml:space="preserve">. </w:t>
      </w:r>
    </w:p>
    <w:p w:rsidR="003246CD" w:rsidRDefault="003246CD" w:rsidP="003246CD">
      <w:pPr>
        <w:pStyle w:val="Textpoznpodarou"/>
        <w:rPr>
          <w:lang w:val="en-GB"/>
        </w:rPr>
      </w:pPr>
      <w:proofErr w:type="gramStart"/>
      <w:r>
        <w:rPr>
          <w:vertAlign w:val="superscript"/>
          <w:lang w:val="en-GB"/>
        </w:rPr>
        <w:t xml:space="preserve">4/ </w:t>
      </w:r>
      <w:r>
        <w:rPr>
          <w:lang w:val="en-GB"/>
        </w:rPr>
        <w:t>For instance, a lawyer, notary or general proxy.</w:t>
      </w:r>
      <w:proofErr w:type="gramEnd"/>
    </w:p>
    <w:p w:rsidR="003246CD" w:rsidRDefault="003246CD" w:rsidP="003246CD">
      <w:pPr>
        <w:rPr>
          <w:sz w:val="20"/>
          <w:lang w:val="en-GB"/>
        </w:rPr>
      </w:pPr>
      <w:r>
        <w:rPr>
          <w:vertAlign w:val="superscript"/>
          <w:lang w:val="en-GB"/>
        </w:rPr>
        <w:t xml:space="preserve">5/ </w:t>
      </w:r>
      <w:proofErr w:type="gramStart"/>
      <w:r w:rsidRPr="00187831">
        <w:rPr>
          <w:sz w:val="20"/>
          <w:lang w:val="en-GB"/>
        </w:rPr>
        <w:t>A</w:t>
      </w:r>
      <w:proofErr w:type="gramEnd"/>
      <w:r w:rsidRPr="00187831">
        <w:rPr>
          <w:sz w:val="20"/>
          <w:lang w:val="en-GB"/>
        </w:rPr>
        <w:t xml:space="preserve"> legal entity shall also specify the person of its statutory body through whom it acts, or the representative </w:t>
      </w:r>
    </w:p>
    <w:p w:rsidR="003246CD" w:rsidRDefault="003246CD" w:rsidP="003246CD">
      <w:pPr>
        <w:rPr>
          <w:sz w:val="20"/>
          <w:lang w:val="en-GB"/>
        </w:rPr>
      </w:pPr>
      <w:r>
        <w:rPr>
          <w:sz w:val="20"/>
          <w:lang w:val="en-GB"/>
        </w:rPr>
        <w:t xml:space="preserve">   </w:t>
      </w:r>
      <w:proofErr w:type="gramStart"/>
      <w:r w:rsidRPr="00187831">
        <w:rPr>
          <w:sz w:val="20"/>
          <w:lang w:val="en-GB"/>
        </w:rPr>
        <w:t>acting</w:t>
      </w:r>
      <w:proofErr w:type="gramEnd"/>
      <w:r w:rsidRPr="00187831">
        <w:rPr>
          <w:sz w:val="20"/>
          <w:lang w:val="en-GB"/>
        </w:rPr>
        <w:t xml:space="preserve"> on its behalf.</w:t>
      </w:r>
    </w:p>
    <w:p w:rsidR="003246CD" w:rsidRDefault="003246CD" w:rsidP="003246CD">
      <w:pPr>
        <w:rPr>
          <w:sz w:val="20"/>
          <w:lang w:val="en-GB"/>
        </w:rPr>
      </w:pPr>
    </w:p>
    <w:p w:rsidR="00BD77CC" w:rsidRDefault="00BD77CC"/>
    <w:sectPr w:rsidR="00BD77CC" w:rsidSect="00BD59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F3651"/>
    <w:multiLevelType w:val="hybridMultilevel"/>
    <w:tmpl w:val="0D0498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proofState w:spelling="clean" w:grammar="clean"/>
  <w:documentProtection w:edit="forms" w:enforcement="1" w:cryptProviderType="rsaFull" w:cryptAlgorithmClass="hash" w:cryptAlgorithmType="typeAny" w:cryptAlgorithmSid="4" w:cryptSpinCount="100000" w:hash="5f/pLPvAsbEHZmgcNdjVosZ1lmo=" w:salt="zl3iTLoM5DoX928XFdKRLQ=="/>
  <w:defaultTabStop w:val="708"/>
  <w:hyphenationZone w:val="425"/>
  <w:characterSpacingControl w:val="doNotCompress"/>
  <w:compat>
    <w:compatSetting w:name="compatibilityMode" w:uri="http://schemas.microsoft.com/office/word" w:val="12"/>
  </w:compat>
  <w:rsids>
    <w:rsidRoot w:val="003246CD"/>
    <w:rsid w:val="003246CD"/>
    <w:rsid w:val="00403C60"/>
    <w:rsid w:val="006A35C2"/>
    <w:rsid w:val="00BD59D1"/>
    <w:rsid w:val="00BD77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46CD"/>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aU_poznamka_pod_carou_a,Schriftart: 9 pt,Schriftart: 10 pt,Schriftart: 8 pt,Text pozn. pod čarou_martin_ang,Text pozn. pod earou_martin_ang,Text pozn. pod èarou_martin_ang"/>
    <w:basedOn w:val="Normln"/>
    <w:link w:val="TextpoznpodarouChar"/>
    <w:semiHidden/>
    <w:rsid w:val="003246CD"/>
    <w:pPr>
      <w:tabs>
        <w:tab w:val="left" w:pos="425"/>
      </w:tabs>
      <w:ind w:left="425" w:hanging="425"/>
    </w:pPr>
    <w:rPr>
      <w:sz w:val="20"/>
    </w:rPr>
  </w:style>
  <w:style w:type="character" w:customStyle="1" w:styleId="TextpoznpodarouChar">
    <w:name w:val="Text pozn. pod čarou Char"/>
    <w:aliases w:val="FaU_poznamka_pod_carou_a Char,Schriftart: 9 pt Char,Schriftart: 10 pt Char,Schriftart: 8 pt Char,Text pozn. pod čarou_martin_ang Char,Text pozn. pod earou_martin_ang Char,Text pozn. pod èarou_martin_ang Char"/>
    <w:basedOn w:val="Standardnpsmoodstavce"/>
    <w:link w:val="Textpoznpodarou"/>
    <w:semiHidden/>
    <w:rsid w:val="003246CD"/>
    <w:rPr>
      <w:rFonts w:ascii="Times New Roman" w:eastAsia="Times New Roman" w:hAnsi="Times New Roman" w:cs="Times New Roman"/>
      <w:sz w:val="20"/>
      <w:szCs w:val="20"/>
      <w:lang w:eastAsia="cs-CZ"/>
    </w:rPr>
  </w:style>
  <w:style w:type="character" w:styleId="Znakapoznpodarou">
    <w:name w:val="footnote reference"/>
    <w:semiHidden/>
    <w:rsid w:val="003246CD"/>
    <w:rPr>
      <w:vertAlign w:val="superscript"/>
    </w:rPr>
  </w:style>
  <w:style w:type="character" w:customStyle="1" w:styleId="hps">
    <w:name w:val="hps"/>
    <w:basedOn w:val="Standardnpsmoodstavce"/>
    <w:rsid w:val="00324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46CD"/>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aU_poznamka_pod_carou_a,Schriftart: 9 pt,Schriftart: 10 pt,Schriftart: 8 pt,Text pozn. pod čarou_martin_ang,Text pozn. pod earou_martin_ang,Text pozn. pod èarou_martin_ang"/>
    <w:basedOn w:val="Normln"/>
    <w:link w:val="TextpoznpodarouChar"/>
    <w:semiHidden/>
    <w:rsid w:val="003246CD"/>
    <w:pPr>
      <w:tabs>
        <w:tab w:val="left" w:pos="425"/>
      </w:tabs>
      <w:ind w:left="425" w:hanging="425"/>
    </w:pPr>
    <w:rPr>
      <w:sz w:val="20"/>
    </w:rPr>
  </w:style>
  <w:style w:type="character" w:customStyle="1" w:styleId="TextpoznpodarouChar">
    <w:name w:val="Text pozn. pod čarou Char"/>
    <w:aliases w:val="FaU_poznamka_pod_carou_a Char,Schriftart: 9 pt Char,Schriftart: 10 pt Char,Schriftart: 8 pt Char,Text pozn. pod čarou_martin_ang Char,Text pozn. pod earou_martin_ang Char,Text pozn. pod èarou_martin_ang Char"/>
    <w:basedOn w:val="Standardnpsmoodstavce"/>
    <w:link w:val="Textpoznpodarou"/>
    <w:semiHidden/>
    <w:rsid w:val="003246CD"/>
    <w:rPr>
      <w:rFonts w:ascii="Times New Roman" w:eastAsia="Times New Roman" w:hAnsi="Times New Roman" w:cs="Times New Roman"/>
      <w:sz w:val="20"/>
      <w:szCs w:val="20"/>
      <w:lang w:eastAsia="cs-CZ"/>
    </w:rPr>
  </w:style>
  <w:style w:type="character" w:styleId="Znakapoznpodarou">
    <w:name w:val="footnote reference"/>
    <w:semiHidden/>
    <w:rsid w:val="003246CD"/>
    <w:rPr>
      <w:vertAlign w:val="superscript"/>
    </w:rPr>
  </w:style>
  <w:style w:type="character" w:customStyle="1" w:styleId="hps">
    <w:name w:val="hps"/>
    <w:basedOn w:val="Standardnpsmoodstavce"/>
    <w:rsid w:val="00324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726</Words>
  <Characters>4290</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Česká národní banka</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Snížková Lenka</dc:creator>
  <cp:lastModifiedBy>Horák Milan</cp:lastModifiedBy>
  <cp:revision>3</cp:revision>
  <dcterms:created xsi:type="dcterms:W3CDTF">2016-06-09T13:10:00Z</dcterms:created>
  <dcterms:modified xsi:type="dcterms:W3CDTF">2016-06-10T06:02:00Z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407092269</vt:i4>
  </property>
  <property fmtid="{D5CDD505-2E9C-101B-9397-08002B2CF9AE}" pid="3" name="_NewReviewCycle">
    <vt:lpwstr/>
  </property>
  <property fmtid="{D5CDD505-2E9C-101B-9397-08002B2CF9AE}" pid="4" name="_EmailSubject">
    <vt:lpwstr>Vyhláška 233/2009 - uveřejnění úplného znění po poslední změně ve znění vyhlášky 158/2016 a starších</vt:lpwstr>
  </property>
  <property fmtid="{D5CDD505-2E9C-101B-9397-08002B2CF9AE}" pid="5" name="_AuthorEmail">
    <vt:lpwstr>Jindrich.Kubat@cnb.cz</vt:lpwstr>
  </property>
  <property fmtid="{D5CDD505-2E9C-101B-9397-08002B2CF9AE}" pid="6" name="_AuthorEmailDisplayName">
    <vt:lpwstr>Kubát Jindřich</vt:lpwstr>
  </property>
  <property fmtid="{D5CDD505-2E9C-101B-9397-08002B2CF9AE}" pid="8" name="_PreviousAdHocReviewCycleID">
    <vt:i4>2111006851</vt:i4>
  </property>
</Properties>
</file>